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C927E" w14:textId="77777777" w:rsidR="00126CF5" w:rsidRPr="002763FB" w:rsidRDefault="00994A4E">
      <w:pPr>
        <w:pStyle w:val="Tittel"/>
        <w:rPr>
          <w:sz w:val="72"/>
          <w:szCs w:val="72"/>
        </w:rPr>
      </w:pPr>
      <w:r>
        <w:rPr>
          <w:sz w:val="32"/>
          <w:szCs w:val="32"/>
        </w:rPr>
        <w:t xml:space="preserve">Alternativt </w:t>
      </w:r>
      <w:r w:rsidR="002763FB" w:rsidRPr="002763FB">
        <w:rPr>
          <w:sz w:val="32"/>
          <w:szCs w:val="32"/>
        </w:rPr>
        <w:t>Budsjett for</w:t>
      </w:r>
      <w:r w:rsidR="002763FB" w:rsidRPr="002763FB">
        <w:rPr>
          <w:sz w:val="32"/>
          <w:szCs w:val="32"/>
        </w:rPr>
        <w:br/>
      </w:r>
      <w:r w:rsidR="002763FB" w:rsidRPr="002763FB">
        <w:rPr>
          <w:sz w:val="72"/>
          <w:szCs w:val="72"/>
        </w:rPr>
        <w:t>Nord-AURDAL</w:t>
      </w:r>
    </w:p>
    <w:p w14:paraId="0C8CEAA1" w14:textId="41924437" w:rsidR="00126CF5" w:rsidRDefault="00FF4AF0">
      <w:pPr>
        <w:pStyle w:val="Undertittel"/>
      </w:pPr>
      <w:r>
        <w:t>Opposisjonens forslag</w:t>
      </w:r>
    </w:p>
    <w:p w14:paraId="1511E9E6" w14:textId="77777777" w:rsidR="008752A7" w:rsidRDefault="00D8418C" w:rsidP="008752A7">
      <w:pPr>
        <w:keepNext/>
        <w:jc w:val="center"/>
      </w:pPr>
      <w:r>
        <w:rPr>
          <w:noProof/>
          <w:lang w:eastAsia="nb-NO"/>
        </w:rPr>
        <w:drawing>
          <wp:inline distT="0" distB="0" distL="0" distR="0" wp14:anchorId="1E62DCB2" wp14:editId="51B961F1">
            <wp:extent cx="4040505" cy="538734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1378" cy="5388504"/>
                    </a:xfrm>
                    <a:prstGeom prst="rect">
                      <a:avLst/>
                    </a:prstGeom>
                  </pic:spPr>
                </pic:pic>
              </a:graphicData>
            </a:graphic>
          </wp:inline>
        </w:drawing>
      </w:r>
    </w:p>
    <w:p w14:paraId="6B46D400" w14:textId="72C49F39" w:rsidR="00126CF5" w:rsidRPr="00994A4E" w:rsidRDefault="00737EBB" w:rsidP="00994A4E">
      <w:pPr>
        <w:pStyle w:val="Bildetekst"/>
        <w:jc w:val="center"/>
        <w:rPr>
          <w:sz w:val="13"/>
          <w:szCs w:val="13"/>
        </w:rPr>
      </w:pPr>
      <w:r w:rsidRPr="00994A4E">
        <w:rPr>
          <w:sz w:val="13"/>
          <w:szCs w:val="13"/>
        </w:rPr>
        <w:br/>
      </w:r>
    </w:p>
    <w:p w14:paraId="173FEDBA" w14:textId="77777777" w:rsidR="00126CF5" w:rsidRDefault="002763FB" w:rsidP="002763FB">
      <w:pPr>
        <w:pStyle w:val="Forfatter"/>
        <w:jc w:val="center"/>
      </w:pPr>
      <w:r>
        <w:t>KrF - Venstre - Høyre - FrP</w:t>
      </w:r>
    </w:p>
    <w:p w14:paraId="0A8FB770" w14:textId="77777777" w:rsidR="00126CF5" w:rsidRDefault="003569D3"/>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467D0660" w14:textId="77777777" w:rsidR="00126CF5" w:rsidRDefault="00D8418C">
          <w:pPr>
            <w:pStyle w:val="Overskriftforinnholdsfortegnelse"/>
          </w:pPr>
          <w:r>
            <w:rPr>
              <w:rStyle w:val="Utheving"/>
            </w:rPr>
            <w:t>Innholds-</w:t>
          </w:r>
          <w:r>
            <w:rPr>
              <w:rStyle w:val="Utheving"/>
            </w:rPr>
            <w:br/>
          </w:r>
          <w:r>
            <w:t>fortegnelse</w:t>
          </w:r>
        </w:p>
        <w:p w14:paraId="1E0D5B65" w14:textId="77777777" w:rsidR="00FE3B0B" w:rsidRDefault="00D8418C">
          <w:pPr>
            <w:pStyle w:val="INNH1"/>
            <w:rPr>
              <w:rFonts w:asciiTheme="minorHAnsi" w:eastAsiaTheme="minorEastAsia" w:hAnsiTheme="minorHAnsi"/>
              <w:b w:val="0"/>
              <w:bCs w:val="0"/>
              <w:caps w:val="0"/>
              <w:noProof/>
              <w:color w:val="auto"/>
              <w:sz w:val="24"/>
              <w:lang w:eastAsia="nb-NO"/>
            </w:rPr>
          </w:pPr>
          <w:r>
            <w:rPr>
              <w:noProof/>
            </w:rPr>
            <w:fldChar w:fldCharType="begin"/>
          </w:r>
          <w:r>
            <w:instrText xml:space="preserve"> TOC \o "1-3" \u </w:instrText>
          </w:r>
          <w:r>
            <w:rPr>
              <w:noProof/>
            </w:rPr>
            <w:fldChar w:fldCharType="separate"/>
          </w:r>
          <w:bookmarkStart w:id="0" w:name="_GoBack"/>
          <w:bookmarkEnd w:id="0"/>
          <w:r w:rsidR="00FE3B0B" w:rsidRPr="000D6F1A">
            <w:rPr>
              <w:noProof/>
              <w:color w:val="FF0000"/>
            </w:rPr>
            <w:t>OPPOSISJONENs</w:t>
          </w:r>
          <w:r w:rsidR="00FE3B0B">
            <w:rPr>
              <w:noProof/>
            </w:rPr>
            <w:t xml:space="preserve"> FORSLAG</w:t>
          </w:r>
          <w:r w:rsidR="00FE3B0B">
            <w:rPr>
              <w:noProof/>
            </w:rPr>
            <w:tab/>
          </w:r>
          <w:r w:rsidR="00FE3B0B">
            <w:rPr>
              <w:noProof/>
            </w:rPr>
            <w:fldChar w:fldCharType="begin"/>
          </w:r>
          <w:r w:rsidR="00FE3B0B">
            <w:rPr>
              <w:noProof/>
            </w:rPr>
            <w:instrText xml:space="preserve"> PAGEREF _Toc468810561 \h </w:instrText>
          </w:r>
          <w:r w:rsidR="00FE3B0B">
            <w:rPr>
              <w:noProof/>
            </w:rPr>
          </w:r>
          <w:r w:rsidR="00FE3B0B">
            <w:rPr>
              <w:noProof/>
            </w:rPr>
            <w:fldChar w:fldCharType="separate"/>
          </w:r>
          <w:r w:rsidR="00FE3B0B">
            <w:rPr>
              <w:noProof/>
            </w:rPr>
            <w:t>1</w:t>
          </w:r>
          <w:r w:rsidR="00FE3B0B">
            <w:rPr>
              <w:noProof/>
            </w:rPr>
            <w:fldChar w:fldCharType="end"/>
          </w:r>
        </w:p>
        <w:p w14:paraId="0178004C" w14:textId="77777777" w:rsidR="00FE3B0B" w:rsidRDefault="00FE3B0B">
          <w:pPr>
            <w:pStyle w:val="INNH2"/>
            <w:rPr>
              <w:rFonts w:eastAsiaTheme="minorEastAsia"/>
              <w:bCs w:val="0"/>
              <w:noProof/>
              <w:color w:val="auto"/>
              <w:szCs w:val="24"/>
              <w:lang w:eastAsia="nb-NO"/>
            </w:rPr>
          </w:pPr>
          <w:r>
            <w:rPr>
              <w:noProof/>
            </w:rPr>
            <w:t>VÅRE PRIORITERINGER</w:t>
          </w:r>
          <w:r>
            <w:rPr>
              <w:noProof/>
            </w:rPr>
            <w:tab/>
          </w:r>
          <w:r>
            <w:rPr>
              <w:noProof/>
            </w:rPr>
            <w:fldChar w:fldCharType="begin"/>
          </w:r>
          <w:r>
            <w:rPr>
              <w:noProof/>
            </w:rPr>
            <w:instrText xml:space="preserve"> PAGEREF _Toc468810562 \h </w:instrText>
          </w:r>
          <w:r>
            <w:rPr>
              <w:noProof/>
            </w:rPr>
          </w:r>
          <w:r>
            <w:rPr>
              <w:noProof/>
            </w:rPr>
            <w:fldChar w:fldCharType="separate"/>
          </w:r>
          <w:r>
            <w:rPr>
              <w:noProof/>
            </w:rPr>
            <w:t>1</w:t>
          </w:r>
          <w:r>
            <w:rPr>
              <w:noProof/>
            </w:rPr>
            <w:fldChar w:fldCharType="end"/>
          </w:r>
        </w:p>
        <w:p w14:paraId="73B00579" w14:textId="77777777" w:rsidR="00FE3B0B" w:rsidRDefault="00FE3B0B">
          <w:pPr>
            <w:pStyle w:val="INNH2"/>
            <w:rPr>
              <w:rFonts w:eastAsiaTheme="minorEastAsia"/>
              <w:bCs w:val="0"/>
              <w:noProof/>
              <w:color w:val="auto"/>
              <w:szCs w:val="24"/>
              <w:lang w:eastAsia="nb-NO"/>
            </w:rPr>
          </w:pPr>
          <w:r>
            <w:rPr>
              <w:noProof/>
            </w:rPr>
            <w:t>TEKSTFORSLAG</w:t>
          </w:r>
          <w:r>
            <w:rPr>
              <w:noProof/>
            </w:rPr>
            <w:tab/>
          </w:r>
          <w:r>
            <w:rPr>
              <w:noProof/>
            </w:rPr>
            <w:fldChar w:fldCharType="begin"/>
          </w:r>
          <w:r>
            <w:rPr>
              <w:noProof/>
            </w:rPr>
            <w:instrText xml:space="preserve"> PAGEREF _Toc468810563 \h </w:instrText>
          </w:r>
          <w:r>
            <w:rPr>
              <w:noProof/>
            </w:rPr>
          </w:r>
          <w:r>
            <w:rPr>
              <w:noProof/>
            </w:rPr>
            <w:fldChar w:fldCharType="separate"/>
          </w:r>
          <w:r>
            <w:rPr>
              <w:noProof/>
            </w:rPr>
            <w:t>2</w:t>
          </w:r>
          <w:r>
            <w:rPr>
              <w:noProof/>
            </w:rPr>
            <w:fldChar w:fldCharType="end"/>
          </w:r>
        </w:p>
        <w:p w14:paraId="42CEF70F" w14:textId="77777777" w:rsidR="00FE3B0B" w:rsidRDefault="00FE3B0B">
          <w:pPr>
            <w:pStyle w:val="INNH2"/>
            <w:rPr>
              <w:rFonts w:eastAsiaTheme="minorEastAsia"/>
              <w:bCs w:val="0"/>
              <w:noProof/>
              <w:color w:val="auto"/>
              <w:szCs w:val="24"/>
              <w:lang w:eastAsia="nb-NO"/>
            </w:rPr>
          </w:pPr>
          <w:r>
            <w:rPr>
              <w:noProof/>
            </w:rPr>
            <w:t>PRIORITERINGER</w:t>
          </w:r>
          <w:r>
            <w:rPr>
              <w:noProof/>
            </w:rPr>
            <w:tab/>
          </w:r>
          <w:r>
            <w:rPr>
              <w:noProof/>
            </w:rPr>
            <w:fldChar w:fldCharType="begin"/>
          </w:r>
          <w:r>
            <w:rPr>
              <w:noProof/>
            </w:rPr>
            <w:instrText xml:space="preserve"> PAGEREF _Toc468810564 \h </w:instrText>
          </w:r>
          <w:r>
            <w:rPr>
              <w:noProof/>
            </w:rPr>
          </w:r>
          <w:r>
            <w:rPr>
              <w:noProof/>
            </w:rPr>
            <w:fldChar w:fldCharType="separate"/>
          </w:r>
          <w:r>
            <w:rPr>
              <w:noProof/>
            </w:rPr>
            <w:t>3</w:t>
          </w:r>
          <w:r>
            <w:rPr>
              <w:noProof/>
            </w:rPr>
            <w:fldChar w:fldCharType="end"/>
          </w:r>
        </w:p>
        <w:p w14:paraId="18E8C275" w14:textId="77777777" w:rsidR="00FE3B0B" w:rsidRDefault="00FE3B0B">
          <w:pPr>
            <w:pStyle w:val="INNH2"/>
            <w:rPr>
              <w:rFonts w:eastAsiaTheme="minorEastAsia"/>
              <w:bCs w:val="0"/>
              <w:noProof/>
              <w:color w:val="auto"/>
              <w:szCs w:val="24"/>
              <w:lang w:eastAsia="nb-NO"/>
            </w:rPr>
          </w:pPr>
          <w:r>
            <w:rPr>
              <w:noProof/>
            </w:rPr>
            <w:t>INNDEKKING AV PRIORITERINGER</w:t>
          </w:r>
          <w:r>
            <w:rPr>
              <w:noProof/>
            </w:rPr>
            <w:tab/>
          </w:r>
          <w:r>
            <w:rPr>
              <w:noProof/>
            </w:rPr>
            <w:fldChar w:fldCharType="begin"/>
          </w:r>
          <w:r>
            <w:rPr>
              <w:noProof/>
            </w:rPr>
            <w:instrText xml:space="preserve"> PAGEREF _Toc468810565 \h </w:instrText>
          </w:r>
          <w:r>
            <w:rPr>
              <w:noProof/>
            </w:rPr>
          </w:r>
          <w:r>
            <w:rPr>
              <w:noProof/>
            </w:rPr>
            <w:fldChar w:fldCharType="separate"/>
          </w:r>
          <w:r>
            <w:rPr>
              <w:noProof/>
            </w:rPr>
            <w:t>4</w:t>
          </w:r>
          <w:r>
            <w:rPr>
              <w:noProof/>
            </w:rPr>
            <w:fldChar w:fldCharType="end"/>
          </w:r>
        </w:p>
        <w:p w14:paraId="3478CB56" w14:textId="77777777" w:rsidR="00FE3B0B" w:rsidRDefault="00FE3B0B">
          <w:pPr>
            <w:pStyle w:val="INNH2"/>
            <w:rPr>
              <w:rFonts w:eastAsiaTheme="minorEastAsia"/>
              <w:bCs w:val="0"/>
              <w:noProof/>
              <w:color w:val="auto"/>
              <w:szCs w:val="24"/>
              <w:lang w:eastAsia="nb-NO"/>
            </w:rPr>
          </w:pPr>
          <w:r>
            <w:rPr>
              <w:noProof/>
            </w:rPr>
            <w:t>OVERDEKNING OG UNDERDEKNING</w:t>
          </w:r>
          <w:r>
            <w:rPr>
              <w:noProof/>
            </w:rPr>
            <w:tab/>
          </w:r>
          <w:r>
            <w:rPr>
              <w:noProof/>
            </w:rPr>
            <w:fldChar w:fldCharType="begin"/>
          </w:r>
          <w:r>
            <w:rPr>
              <w:noProof/>
            </w:rPr>
            <w:instrText xml:space="preserve"> PAGEREF _Toc468810566 \h </w:instrText>
          </w:r>
          <w:r>
            <w:rPr>
              <w:noProof/>
            </w:rPr>
          </w:r>
          <w:r>
            <w:rPr>
              <w:noProof/>
            </w:rPr>
            <w:fldChar w:fldCharType="separate"/>
          </w:r>
          <w:r>
            <w:rPr>
              <w:noProof/>
            </w:rPr>
            <w:t>5</w:t>
          </w:r>
          <w:r>
            <w:rPr>
              <w:noProof/>
            </w:rPr>
            <w:fldChar w:fldCharType="end"/>
          </w:r>
        </w:p>
        <w:p w14:paraId="191D6B00" w14:textId="77777777" w:rsidR="00FE3B0B" w:rsidRDefault="00FE3B0B">
          <w:pPr>
            <w:pStyle w:val="INNH2"/>
            <w:rPr>
              <w:rFonts w:eastAsiaTheme="minorEastAsia"/>
              <w:bCs w:val="0"/>
              <w:noProof/>
              <w:color w:val="auto"/>
              <w:szCs w:val="24"/>
              <w:lang w:eastAsia="nb-NO"/>
            </w:rPr>
          </w:pPr>
          <w:r>
            <w:rPr>
              <w:noProof/>
            </w:rPr>
            <w:t>BESKRIVELSE AV TILTAKENE</w:t>
          </w:r>
          <w:r>
            <w:rPr>
              <w:noProof/>
            </w:rPr>
            <w:tab/>
          </w:r>
          <w:r>
            <w:rPr>
              <w:noProof/>
            </w:rPr>
            <w:fldChar w:fldCharType="begin"/>
          </w:r>
          <w:r>
            <w:rPr>
              <w:noProof/>
            </w:rPr>
            <w:instrText xml:space="preserve"> PAGEREF _Toc468810567 \h </w:instrText>
          </w:r>
          <w:r>
            <w:rPr>
              <w:noProof/>
            </w:rPr>
          </w:r>
          <w:r>
            <w:rPr>
              <w:noProof/>
            </w:rPr>
            <w:fldChar w:fldCharType="separate"/>
          </w:r>
          <w:r>
            <w:rPr>
              <w:noProof/>
            </w:rPr>
            <w:t>5</w:t>
          </w:r>
          <w:r>
            <w:rPr>
              <w:noProof/>
            </w:rPr>
            <w:fldChar w:fldCharType="end"/>
          </w:r>
        </w:p>
        <w:p w14:paraId="189EA0CA" w14:textId="77777777" w:rsidR="00FE3B0B" w:rsidRDefault="00FE3B0B">
          <w:pPr>
            <w:pStyle w:val="INNH3"/>
            <w:tabs>
              <w:tab w:val="right" w:leader="dot" w:pos="8297"/>
            </w:tabs>
            <w:rPr>
              <w:rFonts w:eastAsiaTheme="minorEastAsia"/>
              <w:noProof/>
              <w:color w:val="auto"/>
              <w:lang w:eastAsia="nb-NO"/>
            </w:rPr>
          </w:pPr>
          <w:r>
            <w:rPr>
              <w:noProof/>
            </w:rPr>
            <w:t>Tjenesterevisjon</w:t>
          </w:r>
          <w:r>
            <w:rPr>
              <w:noProof/>
            </w:rPr>
            <w:tab/>
          </w:r>
          <w:r>
            <w:rPr>
              <w:noProof/>
            </w:rPr>
            <w:fldChar w:fldCharType="begin"/>
          </w:r>
          <w:r>
            <w:rPr>
              <w:noProof/>
            </w:rPr>
            <w:instrText xml:space="preserve"> PAGEREF _Toc468810568 \h </w:instrText>
          </w:r>
          <w:r>
            <w:rPr>
              <w:noProof/>
            </w:rPr>
          </w:r>
          <w:r>
            <w:rPr>
              <w:noProof/>
            </w:rPr>
            <w:fldChar w:fldCharType="separate"/>
          </w:r>
          <w:r>
            <w:rPr>
              <w:noProof/>
            </w:rPr>
            <w:t>5</w:t>
          </w:r>
          <w:r>
            <w:rPr>
              <w:noProof/>
            </w:rPr>
            <w:fldChar w:fldCharType="end"/>
          </w:r>
        </w:p>
        <w:p w14:paraId="188B2B4B" w14:textId="77777777" w:rsidR="00FE3B0B" w:rsidRDefault="00FE3B0B">
          <w:pPr>
            <w:pStyle w:val="INNH3"/>
            <w:tabs>
              <w:tab w:val="right" w:leader="dot" w:pos="8297"/>
            </w:tabs>
            <w:rPr>
              <w:rFonts w:eastAsiaTheme="minorEastAsia"/>
              <w:noProof/>
              <w:color w:val="auto"/>
              <w:lang w:eastAsia="nb-NO"/>
            </w:rPr>
          </w:pPr>
          <w:r>
            <w:rPr>
              <w:noProof/>
            </w:rPr>
            <w:t>Konkurranseutsetting</w:t>
          </w:r>
          <w:r>
            <w:rPr>
              <w:noProof/>
            </w:rPr>
            <w:tab/>
          </w:r>
          <w:r>
            <w:rPr>
              <w:noProof/>
            </w:rPr>
            <w:fldChar w:fldCharType="begin"/>
          </w:r>
          <w:r>
            <w:rPr>
              <w:noProof/>
            </w:rPr>
            <w:instrText xml:space="preserve"> PAGEREF _Toc468810569 \h </w:instrText>
          </w:r>
          <w:r>
            <w:rPr>
              <w:noProof/>
            </w:rPr>
          </w:r>
          <w:r>
            <w:rPr>
              <w:noProof/>
            </w:rPr>
            <w:fldChar w:fldCharType="separate"/>
          </w:r>
          <w:r>
            <w:rPr>
              <w:noProof/>
            </w:rPr>
            <w:t>5</w:t>
          </w:r>
          <w:r>
            <w:rPr>
              <w:noProof/>
            </w:rPr>
            <w:fldChar w:fldCharType="end"/>
          </w:r>
        </w:p>
        <w:p w14:paraId="2E08A1C8" w14:textId="77777777" w:rsidR="00FE3B0B" w:rsidRDefault="00FE3B0B">
          <w:pPr>
            <w:pStyle w:val="INNH3"/>
            <w:tabs>
              <w:tab w:val="right" w:leader="dot" w:pos="8297"/>
            </w:tabs>
            <w:rPr>
              <w:rFonts w:eastAsiaTheme="minorEastAsia"/>
              <w:noProof/>
              <w:color w:val="auto"/>
              <w:lang w:eastAsia="nb-NO"/>
            </w:rPr>
          </w:pPr>
          <w:r>
            <w:rPr>
              <w:noProof/>
            </w:rPr>
            <w:t>Gjennomgang av kommunens eiendommer</w:t>
          </w:r>
          <w:r>
            <w:rPr>
              <w:noProof/>
            </w:rPr>
            <w:tab/>
          </w:r>
          <w:r>
            <w:rPr>
              <w:noProof/>
            </w:rPr>
            <w:fldChar w:fldCharType="begin"/>
          </w:r>
          <w:r>
            <w:rPr>
              <w:noProof/>
            </w:rPr>
            <w:instrText xml:space="preserve"> PAGEREF _Toc468810570 \h </w:instrText>
          </w:r>
          <w:r>
            <w:rPr>
              <w:noProof/>
            </w:rPr>
          </w:r>
          <w:r>
            <w:rPr>
              <w:noProof/>
            </w:rPr>
            <w:fldChar w:fldCharType="separate"/>
          </w:r>
          <w:r>
            <w:rPr>
              <w:noProof/>
            </w:rPr>
            <w:t>6</w:t>
          </w:r>
          <w:r>
            <w:rPr>
              <w:noProof/>
            </w:rPr>
            <w:fldChar w:fldCharType="end"/>
          </w:r>
        </w:p>
        <w:p w14:paraId="1C333EB7" w14:textId="77777777" w:rsidR="00FE3B0B" w:rsidRDefault="00FE3B0B">
          <w:pPr>
            <w:pStyle w:val="INNH3"/>
            <w:tabs>
              <w:tab w:val="right" w:leader="dot" w:pos="8297"/>
            </w:tabs>
            <w:rPr>
              <w:rFonts w:eastAsiaTheme="minorEastAsia"/>
              <w:noProof/>
              <w:color w:val="auto"/>
              <w:lang w:eastAsia="nb-NO"/>
            </w:rPr>
          </w:pPr>
          <w:r>
            <w:rPr>
              <w:noProof/>
            </w:rPr>
            <w:t>Uteområdet ved ungdomsskolen</w:t>
          </w:r>
          <w:r>
            <w:rPr>
              <w:noProof/>
            </w:rPr>
            <w:tab/>
          </w:r>
          <w:r>
            <w:rPr>
              <w:noProof/>
            </w:rPr>
            <w:fldChar w:fldCharType="begin"/>
          </w:r>
          <w:r>
            <w:rPr>
              <w:noProof/>
            </w:rPr>
            <w:instrText xml:space="preserve"> PAGEREF _Toc468810571 \h </w:instrText>
          </w:r>
          <w:r>
            <w:rPr>
              <w:noProof/>
            </w:rPr>
          </w:r>
          <w:r>
            <w:rPr>
              <w:noProof/>
            </w:rPr>
            <w:fldChar w:fldCharType="separate"/>
          </w:r>
          <w:r>
            <w:rPr>
              <w:noProof/>
            </w:rPr>
            <w:t>6</w:t>
          </w:r>
          <w:r>
            <w:rPr>
              <w:noProof/>
            </w:rPr>
            <w:fldChar w:fldCharType="end"/>
          </w:r>
        </w:p>
        <w:p w14:paraId="74F9A9C6" w14:textId="77777777" w:rsidR="00FE3B0B" w:rsidRDefault="00FE3B0B">
          <w:pPr>
            <w:pStyle w:val="INNH3"/>
            <w:tabs>
              <w:tab w:val="right" w:leader="dot" w:pos="8297"/>
            </w:tabs>
            <w:rPr>
              <w:rFonts w:eastAsiaTheme="minorEastAsia"/>
              <w:noProof/>
              <w:color w:val="auto"/>
              <w:lang w:eastAsia="nb-NO"/>
            </w:rPr>
          </w:pPr>
          <w:r>
            <w:rPr>
              <w:noProof/>
            </w:rPr>
            <w:t>Inventar og utstyr, nye NAUS</w:t>
          </w:r>
          <w:r>
            <w:rPr>
              <w:noProof/>
            </w:rPr>
            <w:tab/>
          </w:r>
          <w:r>
            <w:rPr>
              <w:noProof/>
            </w:rPr>
            <w:fldChar w:fldCharType="begin"/>
          </w:r>
          <w:r>
            <w:rPr>
              <w:noProof/>
            </w:rPr>
            <w:instrText xml:space="preserve"> PAGEREF _Toc468810572 \h </w:instrText>
          </w:r>
          <w:r>
            <w:rPr>
              <w:noProof/>
            </w:rPr>
          </w:r>
          <w:r>
            <w:rPr>
              <w:noProof/>
            </w:rPr>
            <w:fldChar w:fldCharType="separate"/>
          </w:r>
          <w:r>
            <w:rPr>
              <w:noProof/>
            </w:rPr>
            <w:t>6</w:t>
          </w:r>
          <w:r>
            <w:rPr>
              <w:noProof/>
            </w:rPr>
            <w:fldChar w:fldCharType="end"/>
          </w:r>
        </w:p>
        <w:p w14:paraId="28F31315" w14:textId="77777777" w:rsidR="00FE3B0B" w:rsidRDefault="00FE3B0B">
          <w:pPr>
            <w:pStyle w:val="INNH3"/>
            <w:tabs>
              <w:tab w:val="right" w:leader="dot" w:pos="8297"/>
            </w:tabs>
            <w:rPr>
              <w:rFonts w:eastAsiaTheme="minorEastAsia"/>
              <w:noProof/>
              <w:color w:val="auto"/>
              <w:lang w:eastAsia="nb-NO"/>
            </w:rPr>
          </w:pPr>
          <w:r>
            <w:rPr>
              <w:noProof/>
            </w:rPr>
            <w:t>Støttedokument til årsbudsjett og økonomiplan</w:t>
          </w:r>
          <w:r>
            <w:rPr>
              <w:noProof/>
            </w:rPr>
            <w:tab/>
          </w:r>
          <w:r>
            <w:rPr>
              <w:noProof/>
            </w:rPr>
            <w:fldChar w:fldCharType="begin"/>
          </w:r>
          <w:r>
            <w:rPr>
              <w:noProof/>
            </w:rPr>
            <w:instrText xml:space="preserve"> PAGEREF _Toc468810573 \h </w:instrText>
          </w:r>
          <w:r>
            <w:rPr>
              <w:noProof/>
            </w:rPr>
          </w:r>
          <w:r>
            <w:rPr>
              <w:noProof/>
            </w:rPr>
            <w:fldChar w:fldCharType="separate"/>
          </w:r>
          <w:r>
            <w:rPr>
              <w:noProof/>
            </w:rPr>
            <w:t>6</w:t>
          </w:r>
          <w:r>
            <w:rPr>
              <w:noProof/>
            </w:rPr>
            <w:fldChar w:fldCharType="end"/>
          </w:r>
        </w:p>
        <w:p w14:paraId="102FD3BD" w14:textId="77777777" w:rsidR="00FE3B0B" w:rsidRDefault="00FE3B0B">
          <w:pPr>
            <w:pStyle w:val="INNH3"/>
            <w:tabs>
              <w:tab w:val="right" w:leader="dot" w:pos="8297"/>
            </w:tabs>
            <w:rPr>
              <w:rFonts w:eastAsiaTheme="minorEastAsia"/>
              <w:noProof/>
              <w:color w:val="auto"/>
              <w:lang w:eastAsia="nb-NO"/>
            </w:rPr>
          </w:pPr>
          <w:r>
            <w:rPr>
              <w:noProof/>
            </w:rPr>
            <w:t>Støtte til lag og foreninger</w:t>
          </w:r>
          <w:r>
            <w:rPr>
              <w:noProof/>
            </w:rPr>
            <w:tab/>
          </w:r>
          <w:r>
            <w:rPr>
              <w:noProof/>
            </w:rPr>
            <w:fldChar w:fldCharType="begin"/>
          </w:r>
          <w:r>
            <w:rPr>
              <w:noProof/>
            </w:rPr>
            <w:instrText xml:space="preserve"> PAGEREF _Toc468810574 \h </w:instrText>
          </w:r>
          <w:r>
            <w:rPr>
              <w:noProof/>
            </w:rPr>
          </w:r>
          <w:r>
            <w:rPr>
              <w:noProof/>
            </w:rPr>
            <w:fldChar w:fldCharType="separate"/>
          </w:r>
          <w:r>
            <w:rPr>
              <w:noProof/>
            </w:rPr>
            <w:t>7</w:t>
          </w:r>
          <w:r>
            <w:rPr>
              <w:noProof/>
            </w:rPr>
            <w:fldChar w:fldCharType="end"/>
          </w:r>
        </w:p>
        <w:p w14:paraId="15DABB9A" w14:textId="77777777" w:rsidR="00FE3B0B" w:rsidRDefault="00FE3B0B">
          <w:pPr>
            <w:pStyle w:val="INNH3"/>
            <w:tabs>
              <w:tab w:val="right" w:leader="dot" w:pos="8297"/>
            </w:tabs>
            <w:rPr>
              <w:rFonts w:eastAsiaTheme="minorEastAsia"/>
              <w:noProof/>
              <w:color w:val="auto"/>
              <w:lang w:eastAsia="nb-NO"/>
            </w:rPr>
          </w:pPr>
          <w:r>
            <w:rPr>
              <w:noProof/>
            </w:rPr>
            <w:t>Bøker til biblioteket</w:t>
          </w:r>
          <w:r>
            <w:rPr>
              <w:noProof/>
            </w:rPr>
            <w:tab/>
          </w:r>
          <w:r>
            <w:rPr>
              <w:noProof/>
            </w:rPr>
            <w:fldChar w:fldCharType="begin"/>
          </w:r>
          <w:r>
            <w:rPr>
              <w:noProof/>
            </w:rPr>
            <w:instrText xml:space="preserve"> PAGEREF _Toc468810575 \h </w:instrText>
          </w:r>
          <w:r>
            <w:rPr>
              <w:noProof/>
            </w:rPr>
          </w:r>
          <w:r>
            <w:rPr>
              <w:noProof/>
            </w:rPr>
            <w:fldChar w:fldCharType="separate"/>
          </w:r>
          <w:r>
            <w:rPr>
              <w:noProof/>
            </w:rPr>
            <w:t>7</w:t>
          </w:r>
          <w:r>
            <w:rPr>
              <w:noProof/>
            </w:rPr>
            <w:fldChar w:fldCharType="end"/>
          </w:r>
        </w:p>
        <w:p w14:paraId="035BB06E" w14:textId="77777777" w:rsidR="00FE3B0B" w:rsidRDefault="00FE3B0B">
          <w:pPr>
            <w:pStyle w:val="INNH3"/>
            <w:tabs>
              <w:tab w:val="right" w:leader="dot" w:pos="8297"/>
            </w:tabs>
            <w:rPr>
              <w:rFonts w:eastAsiaTheme="minorEastAsia"/>
              <w:noProof/>
              <w:color w:val="auto"/>
              <w:lang w:eastAsia="nb-NO"/>
            </w:rPr>
          </w:pPr>
          <w:r>
            <w:rPr>
              <w:noProof/>
            </w:rPr>
            <w:t>Nattevakt i Aurdal/Reduksjon Velferdsteknologi</w:t>
          </w:r>
          <w:r>
            <w:rPr>
              <w:noProof/>
            </w:rPr>
            <w:tab/>
          </w:r>
          <w:r>
            <w:rPr>
              <w:noProof/>
            </w:rPr>
            <w:fldChar w:fldCharType="begin"/>
          </w:r>
          <w:r>
            <w:rPr>
              <w:noProof/>
            </w:rPr>
            <w:instrText xml:space="preserve"> PAGEREF _Toc468810576 \h </w:instrText>
          </w:r>
          <w:r>
            <w:rPr>
              <w:noProof/>
            </w:rPr>
          </w:r>
          <w:r>
            <w:rPr>
              <w:noProof/>
            </w:rPr>
            <w:fldChar w:fldCharType="separate"/>
          </w:r>
          <w:r>
            <w:rPr>
              <w:noProof/>
            </w:rPr>
            <w:t>7</w:t>
          </w:r>
          <w:r>
            <w:rPr>
              <w:noProof/>
            </w:rPr>
            <w:fldChar w:fldCharType="end"/>
          </w:r>
        </w:p>
        <w:p w14:paraId="6F8C2940" w14:textId="77777777" w:rsidR="00FE3B0B" w:rsidRDefault="00FE3B0B">
          <w:pPr>
            <w:pStyle w:val="INNH3"/>
            <w:tabs>
              <w:tab w:val="right" w:leader="dot" w:pos="8297"/>
            </w:tabs>
            <w:rPr>
              <w:rFonts w:eastAsiaTheme="minorEastAsia"/>
              <w:noProof/>
              <w:color w:val="auto"/>
              <w:lang w:eastAsia="nb-NO"/>
            </w:rPr>
          </w:pPr>
          <w:r>
            <w:rPr>
              <w:noProof/>
            </w:rPr>
            <w:t>Visit Valdres</w:t>
          </w:r>
          <w:r>
            <w:rPr>
              <w:noProof/>
            </w:rPr>
            <w:tab/>
          </w:r>
          <w:r>
            <w:rPr>
              <w:noProof/>
            </w:rPr>
            <w:fldChar w:fldCharType="begin"/>
          </w:r>
          <w:r>
            <w:rPr>
              <w:noProof/>
            </w:rPr>
            <w:instrText xml:space="preserve"> PAGEREF _Toc468810577 \h </w:instrText>
          </w:r>
          <w:r>
            <w:rPr>
              <w:noProof/>
            </w:rPr>
          </w:r>
          <w:r>
            <w:rPr>
              <w:noProof/>
            </w:rPr>
            <w:fldChar w:fldCharType="separate"/>
          </w:r>
          <w:r>
            <w:rPr>
              <w:noProof/>
            </w:rPr>
            <w:t>7</w:t>
          </w:r>
          <w:r>
            <w:rPr>
              <w:noProof/>
            </w:rPr>
            <w:fldChar w:fldCharType="end"/>
          </w:r>
        </w:p>
        <w:p w14:paraId="6F176C6A" w14:textId="77777777" w:rsidR="00FE3B0B" w:rsidRDefault="00FE3B0B">
          <w:pPr>
            <w:pStyle w:val="INNH3"/>
            <w:tabs>
              <w:tab w:val="right" w:leader="dot" w:pos="8297"/>
            </w:tabs>
            <w:rPr>
              <w:rFonts w:eastAsiaTheme="minorEastAsia"/>
              <w:noProof/>
              <w:color w:val="auto"/>
              <w:lang w:eastAsia="nb-NO"/>
            </w:rPr>
          </w:pPr>
          <w:r>
            <w:rPr>
              <w:noProof/>
            </w:rPr>
            <w:t>Omprioritering fra vedlikehold av bygg til vei</w:t>
          </w:r>
          <w:r>
            <w:rPr>
              <w:noProof/>
            </w:rPr>
            <w:tab/>
          </w:r>
          <w:r>
            <w:rPr>
              <w:noProof/>
            </w:rPr>
            <w:fldChar w:fldCharType="begin"/>
          </w:r>
          <w:r>
            <w:rPr>
              <w:noProof/>
            </w:rPr>
            <w:instrText xml:space="preserve"> PAGEREF _Toc468810578 \h </w:instrText>
          </w:r>
          <w:r>
            <w:rPr>
              <w:noProof/>
            </w:rPr>
          </w:r>
          <w:r>
            <w:rPr>
              <w:noProof/>
            </w:rPr>
            <w:fldChar w:fldCharType="separate"/>
          </w:r>
          <w:r>
            <w:rPr>
              <w:noProof/>
            </w:rPr>
            <w:t>8</w:t>
          </w:r>
          <w:r>
            <w:rPr>
              <w:noProof/>
            </w:rPr>
            <w:fldChar w:fldCharType="end"/>
          </w:r>
        </w:p>
        <w:p w14:paraId="70A71B8F" w14:textId="77777777" w:rsidR="00FE3B0B" w:rsidRDefault="00FE3B0B">
          <w:pPr>
            <w:pStyle w:val="INNH3"/>
            <w:tabs>
              <w:tab w:val="right" w:leader="dot" w:pos="8297"/>
            </w:tabs>
            <w:rPr>
              <w:rFonts w:eastAsiaTheme="minorEastAsia"/>
              <w:noProof/>
              <w:color w:val="auto"/>
              <w:lang w:eastAsia="nb-NO"/>
            </w:rPr>
          </w:pPr>
          <w:r>
            <w:rPr>
              <w:noProof/>
            </w:rPr>
            <w:t>Forprosjekt LEAN</w:t>
          </w:r>
          <w:r>
            <w:rPr>
              <w:noProof/>
            </w:rPr>
            <w:tab/>
          </w:r>
          <w:r>
            <w:rPr>
              <w:noProof/>
            </w:rPr>
            <w:fldChar w:fldCharType="begin"/>
          </w:r>
          <w:r>
            <w:rPr>
              <w:noProof/>
            </w:rPr>
            <w:instrText xml:space="preserve"> PAGEREF _Toc468810579 \h </w:instrText>
          </w:r>
          <w:r>
            <w:rPr>
              <w:noProof/>
            </w:rPr>
          </w:r>
          <w:r>
            <w:rPr>
              <w:noProof/>
            </w:rPr>
            <w:fldChar w:fldCharType="separate"/>
          </w:r>
          <w:r>
            <w:rPr>
              <w:noProof/>
            </w:rPr>
            <w:t>8</w:t>
          </w:r>
          <w:r>
            <w:rPr>
              <w:noProof/>
            </w:rPr>
            <w:fldChar w:fldCharType="end"/>
          </w:r>
        </w:p>
        <w:p w14:paraId="55D9434B" w14:textId="77777777" w:rsidR="00FE3B0B" w:rsidRDefault="00FE3B0B">
          <w:pPr>
            <w:pStyle w:val="INNH3"/>
            <w:tabs>
              <w:tab w:val="right" w:leader="dot" w:pos="8297"/>
            </w:tabs>
            <w:rPr>
              <w:rFonts w:eastAsiaTheme="minorEastAsia"/>
              <w:noProof/>
              <w:color w:val="auto"/>
              <w:lang w:eastAsia="nb-NO"/>
            </w:rPr>
          </w:pPr>
          <w:r>
            <w:rPr>
              <w:noProof/>
            </w:rPr>
            <w:t>Ungt enterprenørskap</w:t>
          </w:r>
          <w:r>
            <w:rPr>
              <w:noProof/>
            </w:rPr>
            <w:tab/>
          </w:r>
          <w:r>
            <w:rPr>
              <w:noProof/>
            </w:rPr>
            <w:fldChar w:fldCharType="begin"/>
          </w:r>
          <w:r>
            <w:rPr>
              <w:noProof/>
            </w:rPr>
            <w:instrText xml:space="preserve"> PAGEREF _Toc468810580 \h </w:instrText>
          </w:r>
          <w:r>
            <w:rPr>
              <w:noProof/>
            </w:rPr>
          </w:r>
          <w:r>
            <w:rPr>
              <w:noProof/>
            </w:rPr>
            <w:fldChar w:fldCharType="separate"/>
          </w:r>
          <w:r>
            <w:rPr>
              <w:noProof/>
            </w:rPr>
            <w:t>8</w:t>
          </w:r>
          <w:r>
            <w:rPr>
              <w:noProof/>
            </w:rPr>
            <w:fldChar w:fldCharType="end"/>
          </w:r>
        </w:p>
        <w:p w14:paraId="0AF78850" w14:textId="77777777" w:rsidR="00FE3B0B" w:rsidRDefault="00FE3B0B">
          <w:pPr>
            <w:pStyle w:val="INNH3"/>
            <w:tabs>
              <w:tab w:val="right" w:leader="dot" w:pos="8297"/>
            </w:tabs>
            <w:rPr>
              <w:rFonts w:eastAsiaTheme="minorEastAsia"/>
              <w:noProof/>
              <w:color w:val="auto"/>
              <w:lang w:eastAsia="nb-NO"/>
            </w:rPr>
          </w:pPr>
          <w:r w:rsidRPr="000D6F1A">
            <w:rPr>
              <w:iCs/>
              <w:noProof/>
            </w:rPr>
            <w:lastRenderedPageBreak/>
            <w:t>Språksatsing i barnehagen</w:t>
          </w:r>
          <w:r>
            <w:rPr>
              <w:noProof/>
            </w:rPr>
            <w:tab/>
          </w:r>
          <w:r>
            <w:rPr>
              <w:noProof/>
            </w:rPr>
            <w:fldChar w:fldCharType="begin"/>
          </w:r>
          <w:r>
            <w:rPr>
              <w:noProof/>
            </w:rPr>
            <w:instrText xml:space="preserve"> PAGEREF _Toc468810581 \h </w:instrText>
          </w:r>
          <w:r>
            <w:rPr>
              <w:noProof/>
            </w:rPr>
          </w:r>
          <w:r>
            <w:rPr>
              <w:noProof/>
            </w:rPr>
            <w:fldChar w:fldCharType="separate"/>
          </w:r>
          <w:r>
            <w:rPr>
              <w:noProof/>
            </w:rPr>
            <w:t>8</w:t>
          </w:r>
          <w:r>
            <w:rPr>
              <w:noProof/>
            </w:rPr>
            <w:fldChar w:fldCharType="end"/>
          </w:r>
        </w:p>
        <w:p w14:paraId="55352666" w14:textId="77777777" w:rsidR="00FE3B0B" w:rsidRDefault="00FE3B0B">
          <w:pPr>
            <w:pStyle w:val="INNH3"/>
            <w:tabs>
              <w:tab w:val="right" w:leader="dot" w:pos="8297"/>
            </w:tabs>
            <w:rPr>
              <w:rFonts w:eastAsiaTheme="minorEastAsia"/>
              <w:noProof/>
              <w:color w:val="auto"/>
              <w:lang w:eastAsia="nb-NO"/>
            </w:rPr>
          </w:pPr>
          <w:r>
            <w:rPr>
              <w:noProof/>
            </w:rPr>
            <w:t>Reduksjon i stillingsramme, politisk ledelse</w:t>
          </w:r>
          <w:r>
            <w:rPr>
              <w:noProof/>
            </w:rPr>
            <w:tab/>
          </w:r>
          <w:r>
            <w:rPr>
              <w:noProof/>
            </w:rPr>
            <w:fldChar w:fldCharType="begin"/>
          </w:r>
          <w:r>
            <w:rPr>
              <w:noProof/>
            </w:rPr>
            <w:instrText xml:space="preserve"> PAGEREF _Toc468810582 \h </w:instrText>
          </w:r>
          <w:r>
            <w:rPr>
              <w:noProof/>
            </w:rPr>
          </w:r>
          <w:r>
            <w:rPr>
              <w:noProof/>
            </w:rPr>
            <w:fldChar w:fldCharType="separate"/>
          </w:r>
          <w:r>
            <w:rPr>
              <w:noProof/>
            </w:rPr>
            <w:t>8</w:t>
          </w:r>
          <w:r>
            <w:rPr>
              <w:noProof/>
            </w:rPr>
            <w:fldChar w:fldCharType="end"/>
          </w:r>
        </w:p>
        <w:p w14:paraId="730EFFE0" w14:textId="77777777" w:rsidR="00FE3B0B" w:rsidRDefault="00FE3B0B">
          <w:pPr>
            <w:pStyle w:val="INNH3"/>
            <w:tabs>
              <w:tab w:val="right" w:leader="dot" w:pos="8297"/>
            </w:tabs>
            <w:rPr>
              <w:rFonts w:eastAsiaTheme="minorEastAsia"/>
              <w:noProof/>
              <w:color w:val="auto"/>
              <w:lang w:eastAsia="nb-NO"/>
            </w:rPr>
          </w:pPr>
          <w:r>
            <w:rPr>
              <w:noProof/>
            </w:rPr>
            <w:t>Reduksjon av ordfører/formannskapets disposisjonskonto</w:t>
          </w:r>
          <w:r>
            <w:rPr>
              <w:noProof/>
            </w:rPr>
            <w:tab/>
          </w:r>
          <w:r>
            <w:rPr>
              <w:noProof/>
            </w:rPr>
            <w:fldChar w:fldCharType="begin"/>
          </w:r>
          <w:r>
            <w:rPr>
              <w:noProof/>
            </w:rPr>
            <w:instrText xml:space="preserve"> PAGEREF _Toc468810583 \h </w:instrText>
          </w:r>
          <w:r>
            <w:rPr>
              <w:noProof/>
            </w:rPr>
          </w:r>
          <w:r>
            <w:rPr>
              <w:noProof/>
            </w:rPr>
            <w:fldChar w:fldCharType="separate"/>
          </w:r>
          <w:r>
            <w:rPr>
              <w:noProof/>
            </w:rPr>
            <w:t>9</w:t>
          </w:r>
          <w:r>
            <w:rPr>
              <w:noProof/>
            </w:rPr>
            <w:fldChar w:fldCharType="end"/>
          </w:r>
        </w:p>
        <w:p w14:paraId="217B3900" w14:textId="77777777" w:rsidR="00FE3B0B" w:rsidRDefault="00FE3B0B">
          <w:pPr>
            <w:pStyle w:val="INNH3"/>
            <w:tabs>
              <w:tab w:val="right" w:leader="dot" w:pos="8297"/>
            </w:tabs>
            <w:rPr>
              <w:rFonts w:eastAsiaTheme="minorEastAsia"/>
              <w:noProof/>
              <w:color w:val="auto"/>
              <w:lang w:eastAsia="nb-NO"/>
            </w:rPr>
          </w:pPr>
          <w:r>
            <w:rPr>
              <w:noProof/>
            </w:rPr>
            <w:t>Sammenslåing av eldrerådet og kommunalt råd for mennesker med nedsatt funksjonsevne</w:t>
          </w:r>
          <w:r>
            <w:rPr>
              <w:noProof/>
            </w:rPr>
            <w:tab/>
          </w:r>
          <w:r>
            <w:rPr>
              <w:noProof/>
            </w:rPr>
            <w:fldChar w:fldCharType="begin"/>
          </w:r>
          <w:r>
            <w:rPr>
              <w:noProof/>
            </w:rPr>
            <w:instrText xml:space="preserve"> PAGEREF _Toc468810584 \h </w:instrText>
          </w:r>
          <w:r>
            <w:rPr>
              <w:noProof/>
            </w:rPr>
          </w:r>
          <w:r>
            <w:rPr>
              <w:noProof/>
            </w:rPr>
            <w:fldChar w:fldCharType="separate"/>
          </w:r>
          <w:r>
            <w:rPr>
              <w:noProof/>
            </w:rPr>
            <w:t>9</w:t>
          </w:r>
          <w:r>
            <w:rPr>
              <w:noProof/>
            </w:rPr>
            <w:fldChar w:fldCharType="end"/>
          </w:r>
        </w:p>
        <w:p w14:paraId="0F467BF6" w14:textId="77777777" w:rsidR="00FE3B0B" w:rsidRDefault="00FE3B0B">
          <w:pPr>
            <w:pStyle w:val="INNH3"/>
            <w:tabs>
              <w:tab w:val="right" w:leader="dot" w:pos="8297"/>
            </w:tabs>
            <w:rPr>
              <w:rFonts w:eastAsiaTheme="minorEastAsia"/>
              <w:noProof/>
              <w:color w:val="auto"/>
              <w:lang w:eastAsia="nb-NO"/>
            </w:rPr>
          </w:pPr>
          <w:r>
            <w:rPr>
              <w:noProof/>
            </w:rPr>
            <w:t>Vakans, kommunepsykolog</w:t>
          </w:r>
          <w:r>
            <w:rPr>
              <w:noProof/>
            </w:rPr>
            <w:tab/>
          </w:r>
          <w:r>
            <w:rPr>
              <w:noProof/>
            </w:rPr>
            <w:fldChar w:fldCharType="begin"/>
          </w:r>
          <w:r>
            <w:rPr>
              <w:noProof/>
            </w:rPr>
            <w:instrText xml:space="preserve"> PAGEREF _Toc468810585 \h </w:instrText>
          </w:r>
          <w:r>
            <w:rPr>
              <w:noProof/>
            </w:rPr>
          </w:r>
          <w:r>
            <w:rPr>
              <w:noProof/>
            </w:rPr>
            <w:fldChar w:fldCharType="separate"/>
          </w:r>
          <w:r>
            <w:rPr>
              <w:noProof/>
            </w:rPr>
            <w:t>9</w:t>
          </w:r>
          <w:r>
            <w:rPr>
              <w:noProof/>
            </w:rPr>
            <w:fldChar w:fldCharType="end"/>
          </w:r>
        </w:p>
        <w:p w14:paraId="1E0E405F" w14:textId="77777777" w:rsidR="00FE3B0B" w:rsidRDefault="00FE3B0B">
          <w:pPr>
            <w:pStyle w:val="INNH3"/>
            <w:tabs>
              <w:tab w:val="right" w:leader="dot" w:pos="8297"/>
            </w:tabs>
            <w:rPr>
              <w:rFonts w:eastAsiaTheme="minorEastAsia"/>
              <w:noProof/>
              <w:color w:val="auto"/>
              <w:lang w:eastAsia="nb-NO"/>
            </w:rPr>
          </w:pPr>
          <w:r>
            <w:rPr>
              <w:noProof/>
            </w:rPr>
            <w:t>Prosjektstilling HR-avdelingen</w:t>
          </w:r>
          <w:r>
            <w:rPr>
              <w:noProof/>
            </w:rPr>
            <w:tab/>
          </w:r>
          <w:r>
            <w:rPr>
              <w:noProof/>
            </w:rPr>
            <w:fldChar w:fldCharType="begin"/>
          </w:r>
          <w:r>
            <w:rPr>
              <w:noProof/>
            </w:rPr>
            <w:instrText xml:space="preserve"> PAGEREF _Toc468810586 \h </w:instrText>
          </w:r>
          <w:r>
            <w:rPr>
              <w:noProof/>
            </w:rPr>
          </w:r>
          <w:r>
            <w:rPr>
              <w:noProof/>
            </w:rPr>
            <w:fldChar w:fldCharType="separate"/>
          </w:r>
          <w:r>
            <w:rPr>
              <w:noProof/>
            </w:rPr>
            <w:t>9</w:t>
          </w:r>
          <w:r>
            <w:rPr>
              <w:noProof/>
            </w:rPr>
            <w:fldChar w:fldCharType="end"/>
          </w:r>
        </w:p>
        <w:p w14:paraId="23C8323D" w14:textId="77777777" w:rsidR="00FE3B0B" w:rsidRDefault="00FE3B0B">
          <w:pPr>
            <w:pStyle w:val="INNH3"/>
            <w:tabs>
              <w:tab w:val="right" w:leader="dot" w:pos="8297"/>
            </w:tabs>
            <w:rPr>
              <w:rFonts w:eastAsiaTheme="minorEastAsia"/>
              <w:noProof/>
              <w:color w:val="auto"/>
              <w:lang w:eastAsia="nb-NO"/>
            </w:rPr>
          </w:pPr>
          <w:r>
            <w:rPr>
              <w:noProof/>
            </w:rPr>
            <w:t>Oppmåling og byggesak/Økte husleieinntekter</w:t>
          </w:r>
          <w:r>
            <w:rPr>
              <w:noProof/>
            </w:rPr>
            <w:tab/>
          </w:r>
          <w:r>
            <w:rPr>
              <w:noProof/>
            </w:rPr>
            <w:fldChar w:fldCharType="begin"/>
          </w:r>
          <w:r>
            <w:rPr>
              <w:noProof/>
            </w:rPr>
            <w:instrText xml:space="preserve"> PAGEREF _Toc468810587 \h </w:instrText>
          </w:r>
          <w:r>
            <w:rPr>
              <w:noProof/>
            </w:rPr>
          </w:r>
          <w:r>
            <w:rPr>
              <w:noProof/>
            </w:rPr>
            <w:fldChar w:fldCharType="separate"/>
          </w:r>
          <w:r>
            <w:rPr>
              <w:noProof/>
            </w:rPr>
            <w:t>9</w:t>
          </w:r>
          <w:r>
            <w:rPr>
              <w:noProof/>
            </w:rPr>
            <w:fldChar w:fldCharType="end"/>
          </w:r>
        </w:p>
        <w:p w14:paraId="523C0AB4" w14:textId="77777777" w:rsidR="00FE3B0B" w:rsidRDefault="00FE3B0B">
          <w:pPr>
            <w:pStyle w:val="INNH3"/>
            <w:tabs>
              <w:tab w:val="right" w:leader="dot" w:pos="8297"/>
            </w:tabs>
            <w:rPr>
              <w:rFonts w:eastAsiaTheme="minorEastAsia"/>
              <w:noProof/>
              <w:color w:val="auto"/>
              <w:lang w:eastAsia="nb-NO"/>
            </w:rPr>
          </w:pPr>
          <w:r>
            <w:rPr>
              <w:noProof/>
            </w:rPr>
            <w:t>Økning av reserverte tilleggsbevilgninger</w:t>
          </w:r>
          <w:r>
            <w:rPr>
              <w:noProof/>
            </w:rPr>
            <w:tab/>
          </w:r>
          <w:r>
            <w:rPr>
              <w:noProof/>
            </w:rPr>
            <w:fldChar w:fldCharType="begin"/>
          </w:r>
          <w:r>
            <w:rPr>
              <w:noProof/>
            </w:rPr>
            <w:instrText xml:space="preserve"> PAGEREF _Toc468810588 \h </w:instrText>
          </w:r>
          <w:r>
            <w:rPr>
              <w:noProof/>
            </w:rPr>
          </w:r>
          <w:r>
            <w:rPr>
              <w:noProof/>
            </w:rPr>
            <w:fldChar w:fldCharType="separate"/>
          </w:r>
          <w:r>
            <w:rPr>
              <w:noProof/>
            </w:rPr>
            <w:t>10</w:t>
          </w:r>
          <w:r>
            <w:rPr>
              <w:noProof/>
            </w:rPr>
            <w:fldChar w:fldCharType="end"/>
          </w:r>
        </w:p>
        <w:p w14:paraId="64736C3D" w14:textId="77777777" w:rsidR="00FE3B0B" w:rsidRDefault="00FE3B0B">
          <w:pPr>
            <w:pStyle w:val="INNH3"/>
            <w:tabs>
              <w:tab w:val="right" w:leader="dot" w:pos="8297"/>
            </w:tabs>
            <w:rPr>
              <w:rFonts w:eastAsiaTheme="minorEastAsia"/>
              <w:noProof/>
              <w:color w:val="auto"/>
              <w:lang w:eastAsia="nb-NO"/>
            </w:rPr>
          </w:pPr>
          <w:r>
            <w:rPr>
              <w:noProof/>
            </w:rPr>
            <w:t>Omsorgslønn</w:t>
          </w:r>
          <w:r>
            <w:rPr>
              <w:noProof/>
            </w:rPr>
            <w:tab/>
          </w:r>
          <w:r>
            <w:rPr>
              <w:noProof/>
            </w:rPr>
            <w:fldChar w:fldCharType="begin"/>
          </w:r>
          <w:r>
            <w:rPr>
              <w:noProof/>
            </w:rPr>
            <w:instrText xml:space="preserve"> PAGEREF _Toc468810589 \h </w:instrText>
          </w:r>
          <w:r>
            <w:rPr>
              <w:noProof/>
            </w:rPr>
          </w:r>
          <w:r>
            <w:rPr>
              <w:noProof/>
            </w:rPr>
            <w:fldChar w:fldCharType="separate"/>
          </w:r>
          <w:r>
            <w:rPr>
              <w:noProof/>
            </w:rPr>
            <w:t>10</w:t>
          </w:r>
          <w:r>
            <w:rPr>
              <w:noProof/>
            </w:rPr>
            <w:fldChar w:fldCharType="end"/>
          </w:r>
        </w:p>
        <w:p w14:paraId="3B0C39A0" w14:textId="77777777" w:rsidR="00FE3B0B" w:rsidRDefault="00FE3B0B">
          <w:pPr>
            <w:pStyle w:val="INNH2"/>
            <w:rPr>
              <w:rFonts w:eastAsiaTheme="minorEastAsia"/>
              <w:bCs w:val="0"/>
              <w:noProof/>
              <w:color w:val="auto"/>
              <w:szCs w:val="24"/>
              <w:lang w:eastAsia="nb-NO"/>
            </w:rPr>
          </w:pPr>
          <w:r>
            <w:rPr>
              <w:noProof/>
            </w:rPr>
            <w:t>INVESTERINGER</w:t>
          </w:r>
          <w:r>
            <w:rPr>
              <w:noProof/>
            </w:rPr>
            <w:tab/>
          </w:r>
          <w:r>
            <w:rPr>
              <w:noProof/>
            </w:rPr>
            <w:fldChar w:fldCharType="begin"/>
          </w:r>
          <w:r>
            <w:rPr>
              <w:noProof/>
            </w:rPr>
            <w:instrText xml:space="preserve"> PAGEREF _Toc468810590 \h </w:instrText>
          </w:r>
          <w:r>
            <w:rPr>
              <w:noProof/>
            </w:rPr>
          </w:r>
          <w:r>
            <w:rPr>
              <w:noProof/>
            </w:rPr>
            <w:fldChar w:fldCharType="separate"/>
          </w:r>
          <w:r>
            <w:rPr>
              <w:noProof/>
            </w:rPr>
            <w:t>10</w:t>
          </w:r>
          <w:r>
            <w:rPr>
              <w:noProof/>
            </w:rPr>
            <w:fldChar w:fldCharType="end"/>
          </w:r>
        </w:p>
        <w:p w14:paraId="1F96C5E5" w14:textId="77777777" w:rsidR="00126CF5" w:rsidRDefault="00D8418C">
          <w:r>
            <w:rPr>
              <w:rFonts w:asciiTheme="majorHAnsi" w:hAnsiTheme="majorHAnsi"/>
              <w:b/>
              <w:bCs/>
              <w:caps/>
              <w:color w:val="2A2A2A" w:themeColor="text2"/>
              <w:sz w:val="28"/>
            </w:rPr>
            <w:fldChar w:fldCharType="end"/>
          </w:r>
        </w:p>
      </w:sdtContent>
    </w:sdt>
    <w:p w14:paraId="7632ACE4" w14:textId="77777777" w:rsidR="00126CF5" w:rsidRDefault="003569D3">
      <w:pPr>
        <w:sectPr w:rsidR="00126CF5">
          <w:pgSz w:w="11907" w:h="16839"/>
          <w:pgMar w:top="2520" w:right="1800" w:bottom="1728" w:left="1800" w:header="720" w:footer="720" w:gutter="0"/>
          <w:pgNumType w:fmt="lowerRoman" w:start="1"/>
          <w:cols w:space="720"/>
          <w:titlePg/>
          <w:docGrid w:linePitch="360"/>
        </w:sectPr>
      </w:pPr>
    </w:p>
    <w:p w14:paraId="06E4893F" w14:textId="4281664C" w:rsidR="00126CF5" w:rsidRPr="00C105B9" w:rsidRDefault="00FF4AF0" w:rsidP="00424AAB">
      <w:pPr>
        <w:pStyle w:val="Overskrift1"/>
        <w:spacing w:after="2640"/>
        <w:rPr>
          <w:sz w:val="72"/>
          <w:szCs w:val="72"/>
        </w:rPr>
      </w:pPr>
      <w:bookmarkStart w:id="1" w:name="_Toc468810561"/>
      <w:r w:rsidRPr="00C105B9">
        <w:rPr>
          <w:rStyle w:val="Utheving"/>
          <w:iCs w:val="0"/>
          <w:color w:val="FF0000"/>
          <w:sz w:val="72"/>
          <w:szCs w:val="72"/>
        </w:rPr>
        <w:lastRenderedPageBreak/>
        <w:t>OPPOSISJONEN</w:t>
      </w:r>
      <w:r w:rsidR="00C105B9" w:rsidRPr="00C105B9">
        <w:rPr>
          <w:rStyle w:val="Utheving"/>
          <w:iCs w:val="0"/>
          <w:color w:val="FF0000"/>
          <w:sz w:val="72"/>
          <w:szCs w:val="72"/>
        </w:rPr>
        <w:t>s</w:t>
      </w:r>
      <w:r w:rsidR="00C105B9" w:rsidRPr="00C105B9">
        <w:rPr>
          <w:rStyle w:val="Utheving"/>
          <w:iCs w:val="0"/>
          <w:color w:val="2A2A2A" w:themeColor="text2"/>
          <w:sz w:val="72"/>
          <w:szCs w:val="72"/>
        </w:rPr>
        <w:t xml:space="preserve"> </w:t>
      </w:r>
      <w:r w:rsidRPr="00C105B9">
        <w:rPr>
          <w:sz w:val="72"/>
          <w:szCs w:val="72"/>
        </w:rPr>
        <w:t>FORSLAG</w:t>
      </w:r>
      <w:bookmarkEnd w:id="1"/>
    </w:p>
    <w:p w14:paraId="0871DECD" w14:textId="144DB94E" w:rsidR="00126CF5" w:rsidRDefault="00424AAB">
      <w:r>
        <w:t xml:space="preserve">Kristelig folkeparti, Venstre, Høyre og Fremskrittspartiet (opposisjonen) har laget et felles budsjettforslag for Nord-Aurdal kommune. Det betyr noe hvem som styrer. Formålet med </w:t>
      </w:r>
      <w:r w:rsidR="008752A7">
        <w:t xml:space="preserve">forslaget er å </w:t>
      </w:r>
      <w:r w:rsidR="00F16547">
        <w:t xml:space="preserve">fortelle hvordan og fortelle hvorfor vi </w:t>
      </w:r>
      <w:r>
        <w:t xml:space="preserve">vil </w:t>
      </w:r>
      <w:r w:rsidR="00F16547">
        <w:t>prioriterer annerledes.</w:t>
      </w:r>
    </w:p>
    <w:p w14:paraId="0F1C08B3" w14:textId="5E930701" w:rsidR="000E553C" w:rsidRDefault="000E553C">
      <w:r>
        <w:t>Budsjettforslaget er basert på Rådmanne</w:t>
      </w:r>
      <w:r w:rsidR="00710AF6">
        <w:t>n</w:t>
      </w:r>
      <w:r>
        <w:t>s forslag.</w:t>
      </w:r>
      <w:r w:rsidR="00204008">
        <w:t xml:space="preserve"> Oppo</w:t>
      </w:r>
      <w:r w:rsidR="00946AAB">
        <w:t>sisjonens forslag flytter på 3,9</w:t>
      </w:r>
      <w:r w:rsidR="00204008">
        <w:t xml:space="preserve"> millioner kroner, og minsker ov</w:t>
      </w:r>
      <w:r w:rsidR="002D6A49">
        <w:t>erforbruket med 70</w:t>
      </w:r>
      <w:r w:rsidR="00EA5DEE">
        <w:t xml:space="preserve">0.000 kroner i 2017. </w:t>
      </w:r>
    </w:p>
    <w:p w14:paraId="2F8D32FC" w14:textId="77777777" w:rsidR="004D037E" w:rsidRDefault="004D037E"/>
    <w:p w14:paraId="137D18B2" w14:textId="537EEADF" w:rsidR="00126CF5" w:rsidRDefault="0056724C">
      <w:pPr>
        <w:pStyle w:val="Overskrift2"/>
      </w:pPr>
      <w:bookmarkStart w:id="2" w:name="_Toc468810562"/>
      <w:r>
        <w:t>VÅRE PRIORITERINGER</w:t>
      </w:r>
      <w:bookmarkEnd w:id="2"/>
    </w:p>
    <w:p w14:paraId="41291D4F" w14:textId="698C9537" w:rsidR="00126CF5" w:rsidRDefault="003B4716" w:rsidP="00F16547">
      <w:r>
        <w:rPr>
          <w:rStyle w:val="Utheving"/>
        </w:rPr>
        <w:t>Næring:</w:t>
      </w:r>
      <w:r w:rsidRPr="003B4716">
        <w:t xml:space="preserve"> </w:t>
      </w:r>
      <w:r w:rsidR="003073A9" w:rsidRPr="003B4716">
        <w:t>Arbeidet vårt e</w:t>
      </w:r>
      <w:r w:rsidR="003073A9" w:rsidRPr="003073A9">
        <w:t>r grunnlaget f</w:t>
      </w:r>
      <w:r w:rsidR="005D213E">
        <w:t>or samfunnets velstand. Familie</w:t>
      </w:r>
      <w:r w:rsidR="003073A9" w:rsidRPr="003073A9">
        <w:t xml:space="preserve">økonomi, arbeidsplasser og offentlige velferdstjenester er avhengig av </w:t>
      </w:r>
      <w:r w:rsidR="005D213E">
        <w:t xml:space="preserve">et </w:t>
      </w:r>
      <w:r w:rsidR="005D213E" w:rsidRPr="003B4716">
        <w:t xml:space="preserve">lønnsomt </w:t>
      </w:r>
      <w:r w:rsidR="003073A9" w:rsidRPr="003B4716">
        <w:t>næringsliv</w:t>
      </w:r>
      <w:r w:rsidR="005D213E">
        <w:t>.</w:t>
      </w:r>
      <w:r w:rsidR="00E65595">
        <w:t xml:space="preserve"> </w:t>
      </w:r>
    </w:p>
    <w:p w14:paraId="396E8C5F" w14:textId="514560AE" w:rsidR="00B77B6C" w:rsidRDefault="003B4716" w:rsidP="00F16547">
      <w:r>
        <w:rPr>
          <w:rStyle w:val="Utheving"/>
        </w:rPr>
        <w:t xml:space="preserve">Samferdsel: </w:t>
      </w:r>
      <w:r w:rsidR="003073A9" w:rsidRPr="003B4716">
        <w:t>V</w:t>
      </w:r>
      <w:r w:rsidR="00B77B6C" w:rsidRPr="003B4716">
        <w:t>eiene</w:t>
      </w:r>
      <w:r w:rsidR="0074554B" w:rsidRPr="003B4716">
        <w:t xml:space="preserve"> b</w:t>
      </w:r>
      <w:r w:rsidR="0074554B">
        <w:t>inder oss sammen. De er viktige for alle som bor i kommunen, alle som driver næring, og alle som besøker oss.</w:t>
      </w:r>
      <w:r w:rsidR="001334A2">
        <w:t xml:space="preserve"> </w:t>
      </w:r>
    </w:p>
    <w:p w14:paraId="615645D3" w14:textId="2017CA83" w:rsidR="005F1E7F" w:rsidRPr="005F1E7F" w:rsidRDefault="00737AC2" w:rsidP="00F16547">
      <w:r>
        <w:rPr>
          <w:rStyle w:val="Utheving"/>
        </w:rPr>
        <w:t>Oppvekstmiljø og utdanning</w:t>
      </w:r>
      <w:r w:rsidR="003D164E">
        <w:rPr>
          <w:rStyle w:val="Utheving"/>
        </w:rPr>
        <w:t>:</w:t>
      </w:r>
      <w:r w:rsidR="005F1E7F" w:rsidRPr="005F1E7F">
        <w:t xml:space="preserve"> </w:t>
      </w:r>
      <w:r w:rsidR="003D164E">
        <w:t>Noe av det viktigste kommunen kan gjøre, er å legge til rette for at ba</w:t>
      </w:r>
      <w:r w:rsidR="005D213E">
        <w:t>rn får en god og trygg oppvekst og en god skole.</w:t>
      </w:r>
      <w:r w:rsidR="00710AF6">
        <w:t xml:space="preserve"> En god barndom varer hele livet.</w:t>
      </w:r>
    </w:p>
    <w:p w14:paraId="45C19F98" w14:textId="69A1B4F0" w:rsidR="00737AC2" w:rsidRDefault="005F1E7F" w:rsidP="00F16547">
      <w:r w:rsidRPr="005F1E7F">
        <w:rPr>
          <w:rStyle w:val="Utheving"/>
        </w:rPr>
        <w:t>Kultur</w:t>
      </w:r>
      <w:r w:rsidR="003B4716">
        <w:rPr>
          <w:rStyle w:val="Utheving"/>
        </w:rPr>
        <w:t>:</w:t>
      </w:r>
      <w:r w:rsidRPr="005F1E7F">
        <w:t xml:space="preserve"> </w:t>
      </w:r>
      <w:r w:rsidR="003B4716">
        <w:t>Kunst og kultur</w:t>
      </w:r>
      <w:r w:rsidR="005D213E">
        <w:t xml:space="preserve"> gjør livene våre rikere. Kultur har først og fremst en egenverdi, men har også et stort næringspotensial.</w:t>
      </w:r>
    </w:p>
    <w:p w14:paraId="618826E7" w14:textId="65FF8F5E" w:rsidR="00FE6AAE" w:rsidRDefault="003B4716" w:rsidP="00F16547">
      <w:r w:rsidRPr="003B4716">
        <w:rPr>
          <w:rStyle w:val="Utheving"/>
        </w:rPr>
        <w:t xml:space="preserve">Frivilligheten: </w:t>
      </w:r>
      <w:r w:rsidR="00CB6BA9">
        <w:t xml:space="preserve">Deltagelse i frivillig arbeid og fruktene det bærer er verdifulle for både enkeltmennesker og samfunnet som helhet. </w:t>
      </w:r>
    </w:p>
    <w:p w14:paraId="53BF6E6B" w14:textId="3E9707A6" w:rsidR="00FB5528" w:rsidRDefault="007F4FA2" w:rsidP="000E553C">
      <w:pPr>
        <w:pStyle w:val="Overskrift2"/>
      </w:pPr>
      <w:bookmarkStart w:id="3" w:name="_Toc468810563"/>
      <w:r>
        <w:lastRenderedPageBreak/>
        <w:t>T</w:t>
      </w:r>
      <w:r w:rsidR="00FF4AF0">
        <w:t>EKSTFORSLAG</w:t>
      </w:r>
      <w:bookmarkEnd w:id="3"/>
    </w:p>
    <w:p w14:paraId="3CE16859" w14:textId="4D4989FE" w:rsidR="007F4FA2" w:rsidRDefault="00544C54" w:rsidP="00544C54">
      <w:pPr>
        <w:pStyle w:val="Listeavsnitt"/>
        <w:numPr>
          <w:ilvl w:val="0"/>
          <w:numId w:val="18"/>
        </w:numPr>
      </w:pPr>
      <w:r>
        <w:t xml:space="preserve">Rådmannen bes gjennomføre en tjenesterevisjon i </w:t>
      </w:r>
      <w:r w:rsidR="004E2313">
        <w:t xml:space="preserve">2017 med tanke på bedre </w:t>
      </w:r>
      <w:r w:rsidR="00F06EEE">
        <w:t>samsvar mellom de tjen</w:t>
      </w:r>
      <w:r w:rsidR="008B266F">
        <w:t>e</w:t>
      </w:r>
      <w:r w:rsidR="00F06EEE">
        <w:t>s</w:t>
      </w:r>
      <w:r w:rsidR="008B266F">
        <w:t xml:space="preserve">tene vi </w:t>
      </w:r>
      <w:r w:rsidR="00F06EEE">
        <w:t xml:space="preserve">yter og de vi faktisk </w:t>
      </w:r>
      <w:r w:rsidR="008B266F">
        <w:t>har behov for.</w:t>
      </w:r>
      <w:r w:rsidR="00FE1E7D">
        <w:br/>
      </w:r>
    </w:p>
    <w:p w14:paraId="572766DD" w14:textId="5E597D02" w:rsidR="0000734B" w:rsidRDefault="00C75846" w:rsidP="00544C54">
      <w:pPr>
        <w:pStyle w:val="Listeavsnitt"/>
        <w:numPr>
          <w:ilvl w:val="0"/>
          <w:numId w:val="18"/>
        </w:numPr>
      </w:pPr>
      <w:r>
        <w:t xml:space="preserve">Som et ledd av tjenesterevisjonen, bes rådmannen utrede hvilke tjenester som kan og bør </w:t>
      </w:r>
      <w:proofErr w:type="spellStart"/>
      <w:r>
        <w:t>konkurranseutsettes</w:t>
      </w:r>
      <w:proofErr w:type="spellEnd"/>
      <w:r>
        <w:t>.</w:t>
      </w:r>
      <w:r w:rsidR="007A3E3C">
        <w:br/>
      </w:r>
    </w:p>
    <w:p w14:paraId="637DD53F" w14:textId="77777777" w:rsidR="00891A91" w:rsidRDefault="007A3E3C" w:rsidP="00544C54">
      <w:pPr>
        <w:pStyle w:val="Listeavsnitt"/>
        <w:numPr>
          <w:ilvl w:val="0"/>
          <w:numId w:val="18"/>
        </w:numPr>
      </w:pPr>
      <w:r>
        <w:t xml:space="preserve">Rådmannen bes vurdere kommunens eiendomsmasse, med tanke på å identifisere eiendommer som </w:t>
      </w:r>
      <w:r w:rsidR="00D124E4">
        <w:t>med fordel kan selges. Det skal legges til grunn i hvilken grad eiendommen dekker kommunens behov, samt eiendommens markedsverdi og vedlikeholdsbehov.</w:t>
      </w:r>
      <w:r w:rsidR="00891A91">
        <w:br/>
      </w:r>
    </w:p>
    <w:p w14:paraId="19B2C7EB" w14:textId="77777777" w:rsidR="009756DF" w:rsidRDefault="00891A91" w:rsidP="00544C54">
      <w:pPr>
        <w:pStyle w:val="Listeavsnitt"/>
        <w:numPr>
          <w:ilvl w:val="0"/>
          <w:numId w:val="18"/>
        </w:numPr>
      </w:pPr>
      <w:r>
        <w:t xml:space="preserve">Rådmannen bes </w:t>
      </w:r>
      <w:r w:rsidR="002C7064">
        <w:t xml:space="preserve">utrede tiltak som kan utvikle </w:t>
      </w:r>
      <w:r w:rsidR="00CB3B94">
        <w:t>uteområdet ved ungdomsskolen</w:t>
      </w:r>
      <w:r w:rsidR="006567D5">
        <w:t xml:space="preserve"> slik at disse kan innarbeides i økonomiplanen for 2018-2021.</w:t>
      </w:r>
      <w:r w:rsidR="009756DF">
        <w:br/>
      </w:r>
    </w:p>
    <w:p w14:paraId="4F12667B" w14:textId="189007F0" w:rsidR="00CB3B94" w:rsidRDefault="009756DF" w:rsidP="00544C54">
      <w:pPr>
        <w:pStyle w:val="Listeavsnitt"/>
        <w:numPr>
          <w:ilvl w:val="0"/>
          <w:numId w:val="18"/>
        </w:numPr>
      </w:pPr>
      <w:r>
        <w:t xml:space="preserve">Rådmannen bes utarbeide en sak om investeringsbehovet for inventar og utstyr til nye </w:t>
      </w:r>
      <w:proofErr w:type="spellStart"/>
      <w:r>
        <w:t>NAUS</w:t>
      </w:r>
      <w:proofErr w:type="spellEnd"/>
      <w:r>
        <w:t xml:space="preserve"> for kommunestyret 1. halvår 2017.</w:t>
      </w:r>
      <w:r w:rsidR="00CB3B94">
        <w:br/>
      </w:r>
    </w:p>
    <w:p w14:paraId="7ADB3C38" w14:textId="77777777" w:rsidR="00F2710A" w:rsidRDefault="00CB3B94" w:rsidP="00544C54">
      <w:pPr>
        <w:pStyle w:val="Listeavsnitt"/>
        <w:numPr>
          <w:ilvl w:val="0"/>
          <w:numId w:val="18"/>
        </w:numPr>
      </w:pPr>
      <w:r>
        <w:t xml:space="preserve">Rådmannen bes i forbindelse med fremlegg av årsbudsjett og økonomiplan for 2018-2021 utrede et støttedokument som viser kommunestyret konsekvensene av 3% kutt på hvert enkelt budsjettområde, samt en oversikt over tiltak som ikke blir prioritert i rådmannens budsjettforslag. </w:t>
      </w:r>
      <w:r w:rsidR="00F2710A">
        <w:br/>
      </w:r>
    </w:p>
    <w:p w14:paraId="2B726355" w14:textId="3E7E6B78" w:rsidR="007A3E3C" w:rsidRDefault="00F2710A" w:rsidP="00544C54">
      <w:pPr>
        <w:pStyle w:val="Listeavsnitt"/>
        <w:numPr>
          <w:ilvl w:val="0"/>
          <w:numId w:val="18"/>
        </w:numPr>
      </w:pPr>
      <w:r>
        <w:t>Rådmannen bes om en revidering av budsjettet i løpet av 1. kvartal dersom prioriteringer i statsbudsjettet fører til endringer av betydning i kommunens inntekter.</w:t>
      </w:r>
      <w:r w:rsidR="00D124E4">
        <w:br/>
      </w:r>
    </w:p>
    <w:p w14:paraId="201255F7" w14:textId="77777777" w:rsidR="005E281A" w:rsidRDefault="005E281A">
      <w:pPr>
        <w:rPr>
          <w:rFonts w:asciiTheme="majorHAnsi" w:hAnsiTheme="majorHAnsi" w:cstheme="majorBidi"/>
          <w:b/>
          <w:caps/>
          <w:color w:val="2A2A2A" w:themeColor="text2"/>
          <w:sz w:val="28"/>
          <w:szCs w:val="26"/>
        </w:rPr>
      </w:pPr>
      <w:r>
        <w:br w:type="page"/>
      </w:r>
    </w:p>
    <w:p w14:paraId="5B704385" w14:textId="02876AA1" w:rsidR="000E553C" w:rsidRDefault="000E553C" w:rsidP="000E553C">
      <w:pPr>
        <w:pStyle w:val="Overskrift2"/>
      </w:pPr>
      <w:bookmarkStart w:id="4" w:name="_Toc468810564"/>
      <w:r>
        <w:lastRenderedPageBreak/>
        <w:t>PRIORITERINGER</w:t>
      </w:r>
      <w:bookmarkEnd w:id="4"/>
    </w:p>
    <w:p w14:paraId="40F6CAA0" w14:textId="3DE971FB" w:rsidR="00FE1E7D" w:rsidRDefault="000E553C" w:rsidP="000E553C">
      <w:pPr>
        <w:pStyle w:val="Listeavsnitt"/>
        <w:numPr>
          <w:ilvl w:val="0"/>
          <w:numId w:val="19"/>
        </w:numPr>
      </w:pPr>
      <w:r>
        <w:t>Under området Kultur og service:</w:t>
      </w:r>
      <w:r w:rsidR="004D037E">
        <w:t xml:space="preserve"> Reduksjon i støtten til lag og foreninger støttes ikke. Budsjettvirkning: +500' årlig i perioden.</w:t>
      </w:r>
      <w:r w:rsidR="00FE1E7D">
        <w:br/>
      </w:r>
    </w:p>
    <w:p w14:paraId="091E0FF8" w14:textId="21C0B750" w:rsidR="004D037E" w:rsidRDefault="004D037E" w:rsidP="000E553C">
      <w:pPr>
        <w:pStyle w:val="Listeavsnitt"/>
        <w:numPr>
          <w:ilvl w:val="0"/>
          <w:numId w:val="19"/>
        </w:numPr>
      </w:pPr>
      <w:r>
        <w:t>Under området Kultur og service: Reduksjon i bokbudsjettet til biblioteket s</w:t>
      </w:r>
      <w:r w:rsidR="00710AF6">
        <w:t>tøttes ikke. Budsjettvirkning: +</w:t>
      </w:r>
      <w:r>
        <w:t>100' årlig i perioden.</w:t>
      </w:r>
      <w:r w:rsidR="00FE1E7D">
        <w:br/>
      </w:r>
    </w:p>
    <w:p w14:paraId="5BC2099D" w14:textId="186DE57B" w:rsidR="00FE1E7D" w:rsidRDefault="0000734B" w:rsidP="000E553C">
      <w:pPr>
        <w:pStyle w:val="Listeavsnitt"/>
        <w:numPr>
          <w:ilvl w:val="0"/>
          <w:numId w:val="19"/>
        </w:numPr>
      </w:pPr>
      <w:r>
        <w:t xml:space="preserve">Under området </w:t>
      </w:r>
      <w:r w:rsidR="00FE1E7D">
        <w:t>Omsorg og rehabilitering: Reduksjon av 60% nattevakt i Aurdal støttes ikke. Budsjettvirkning: +185' i 2017, deretter +370' årlig i perioden.</w:t>
      </w:r>
      <w:r w:rsidR="00FE1E7D">
        <w:br/>
      </w:r>
    </w:p>
    <w:p w14:paraId="58E6B07B" w14:textId="44A57DD4" w:rsidR="00924DDE" w:rsidRDefault="00924DDE" w:rsidP="000E553C">
      <w:pPr>
        <w:pStyle w:val="Listeavsnitt"/>
        <w:numPr>
          <w:ilvl w:val="0"/>
          <w:numId w:val="19"/>
        </w:numPr>
      </w:pPr>
      <w:r>
        <w:t xml:space="preserve">Under området Teknisk og næring: Reduksjon i tilskuddet til </w:t>
      </w:r>
      <w:proofErr w:type="spellStart"/>
      <w:r>
        <w:t>Visit</w:t>
      </w:r>
      <w:proofErr w:type="spellEnd"/>
      <w:r>
        <w:t xml:space="preserve"> Valdres st</w:t>
      </w:r>
      <w:r w:rsidR="00710AF6">
        <w:t>øttes ikke. Budsjettvirkning: +</w:t>
      </w:r>
      <w:r>
        <w:t>100' årlig i perioden.</w:t>
      </w:r>
      <w:r>
        <w:br/>
      </w:r>
    </w:p>
    <w:p w14:paraId="0C611E08" w14:textId="7D88A94B" w:rsidR="00924DDE" w:rsidRDefault="00924DDE" w:rsidP="00F80CB2">
      <w:pPr>
        <w:pStyle w:val="Listeavsnitt"/>
        <w:numPr>
          <w:ilvl w:val="0"/>
          <w:numId w:val="19"/>
        </w:numPr>
      </w:pPr>
      <w:r>
        <w:t xml:space="preserve">Under området Teknisk og næring: </w:t>
      </w:r>
      <w:r w:rsidR="00F80CB2">
        <w:t>Økt ramme for vedlikehold av veier. Budsjettvirkning: +</w:t>
      </w:r>
      <w:r w:rsidR="004A542E">
        <w:t>1.90</w:t>
      </w:r>
      <w:r w:rsidR="00F80CB2">
        <w:t>0' årlig i fireårsperioden.</w:t>
      </w:r>
      <w:r w:rsidR="00F80CB2">
        <w:br/>
      </w:r>
    </w:p>
    <w:p w14:paraId="7A5C83A3" w14:textId="08D61947" w:rsidR="007B7886" w:rsidRDefault="00F80CB2" w:rsidP="00F80CB2">
      <w:pPr>
        <w:pStyle w:val="Listeavsnitt"/>
        <w:numPr>
          <w:ilvl w:val="0"/>
          <w:numId w:val="19"/>
        </w:numPr>
      </w:pPr>
      <w:r>
        <w:t>Under området Rådmannen: Økt ramme til et</w:t>
      </w:r>
      <w:r w:rsidR="007B7886">
        <w:t xml:space="preserve"> forprosjekt for å innføre LEAN i Nord-Aurdal kommune. +150' i 2017.</w:t>
      </w:r>
      <w:r w:rsidR="007B7886">
        <w:br/>
      </w:r>
    </w:p>
    <w:p w14:paraId="0CE46CE9" w14:textId="503B8B92" w:rsidR="003F2044" w:rsidRDefault="003F2044" w:rsidP="00F80CB2">
      <w:pPr>
        <w:pStyle w:val="Listeavsnitt"/>
        <w:numPr>
          <w:ilvl w:val="0"/>
          <w:numId w:val="19"/>
        </w:numPr>
      </w:pPr>
      <w:r>
        <w:t>Under området Grunnskole og introduksjon: Økt ramme til medlemskap i "Ungt entreprenørskap". Budsjettvirkning +6' årlig i perioden.</w:t>
      </w:r>
      <w:r>
        <w:br/>
      </w:r>
    </w:p>
    <w:p w14:paraId="55F9B7BC" w14:textId="77777777" w:rsidR="002D6A49" w:rsidRDefault="003F2044" w:rsidP="006C72CE">
      <w:pPr>
        <w:pStyle w:val="Listeavsnitt"/>
        <w:numPr>
          <w:ilvl w:val="0"/>
          <w:numId w:val="19"/>
        </w:numPr>
      </w:pPr>
      <w:r>
        <w:t xml:space="preserve">Under området Barnehage: Økt ramme til tiltaket </w:t>
      </w:r>
      <w:r w:rsidR="000E7AAD">
        <w:t>"Styrke arbeidet med språk og språkutvikling for alle barn i barnehagen", innkjøp av nytt utstyr. Budsjettvirkning: +150' i 2017.</w:t>
      </w:r>
      <w:r w:rsidR="002D6A49">
        <w:br/>
      </w:r>
    </w:p>
    <w:p w14:paraId="60FF583A" w14:textId="12A97C4E" w:rsidR="005E281A" w:rsidRDefault="002D6A49" w:rsidP="00885662">
      <w:pPr>
        <w:pStyle w:val="Listeavsnitt"/>
        <w:numPr>
          <w:ilvl w:val="0"/>
          <w:numId w:val="19"/>
        </w:numPr>
      </w:pPr>
      <w:r>
        <w:t xml:space="preserve">Under området </w:t>
      </w:r>
      <w:r w:rsidR="00885662">
        <w:t xml:space="preserve">Tilrettelagte tjenester: Kutt i omsorgslønn støttes </w:t>
      </w:r>
      <w:proofErr w:type="spellStart"/>
      <w:proofErr w:type="gramStart"/>
      <w:r w:rsidR="00885662">
        <w:t>ikke.Budsjettvirkning</w:t>
      </w:r>
      <w:proofErr w:type="spellEnd"/>
      <w:proofErr w:type="gramEnd"/>
      <w:r w:rsidR="00885662">
        <w:t>: +150' årlig i perioden.</w:t>
      </w:r>
      <w:r w:rsidR="004C159D">
        <w:br/>
      </w:r>
    </w:p>
    <w:p w14:paraId="59AB5F75" w14:textId="0C562CBF" w:rsidR="00126CF5" w:rsidRPr="00710AF6" w:rsidRDefault="004C159D" w:rsidP="00710AF6">
      <w:pPr>
        <w:rPr>
          <w:rStyle w:val="Overskrift2Tegn"/>
        </w:rPr>
      </w:pPr>
      <w:bookmarkStart w:id="5" w:name="_Toc468810565"/>
      <w:r w:rsidRPr="00710AF6">
        <w:rPr>
          <w:rStyle w:val="Overskrift2Tegn"/>
        </w:rPr>
        <w:lastRenderedPageBreak/>
        <w:t>INNDEKKING AV PRIORITERINGER</w:t>
      </w:r>
      <w:bookmarkEnd w:id="5"/>
    </w:p>
    <w:p w14:paraId="2EB4BD61" w14:textId="1F9D66AC" w:rsidR="00170A20" w:rsidRDefault="00170A20" w:rsidP="004C159D">
      <w:pPr>
        <w:pStyle w:val="Listeavsnitt"/>
        <w:numPr>
          <w:ilvl w:val="0"/>
          <w:numId w:val="20"/>
        </w:numPr>
      </w:pPr>
      <w:r>
        <w:t xml:space="preserve">Under området Omsorg og rehabilitering: Reduksjon i satsing på velferdsteknologi. </w:t>
      </w:r>
      <w:r w:rsidR="006760C7">
        <w:t>Budsjettvirkning i 2017:</w:t>
      </w:r>
      <w:r>
        <w:t xml:space="preserve"> -251',</w:t>
      </w:r>
      <w:r w:rsidR="006760C7">
        <w:t xml:space="preserve"> </w:t>
      </w:r>
      <w:r w:rsidR="00674017">
        <w:t>deretter</w:t>
      </w:r>
      <w:r>
        <w:t xml:space="preserve"> </w:t>
      </w:r>
      <w:r w:rsidR="006760C7">
        <w:noBreakHyphen/>
      </w:r>
      <w:r>
        <w:t>100' årlig i perioden.</w:t>
      </w:r>
      <w:r>
        <w:br/>
      </w:r>
    </w:p>
    <w:p w14:paraId="78537766" w14:textId="3A4A4F02" w:rsidR="00D02A8B" w:rsidRDefault="004C159D" w:rsidP="004C159D">
      <w:pPr>
        <w:pStyle w:val="Listeavsnitt"/>
        <w:numPr>
          <w:ilvl w:val="0"/>
          <w:numId w:val="20"/>
        </w:numPr>
      </w:pPr>
      <w:r>
        <w:t xml:space="preserve">Under området </w:t>
      </w:r>
      <w:r w:rsidR="00D02A8B">
        <w:t xml:space="preserve">Kultur og service: Reduksjon i stillingsramme under Politisk ledelse. </w:t>
      </w:r>
      <w:r w:rsidR="00274996">
        <w:t>Fast godtgjørelse til vara</w:t>
      </w:r>
      <w:r w:rsidR="004032D7">
        <w:t xml:space="preserve">ordfører erstattes med møtegodtgjørelse pr møte. Når varaordfører </w:t>
      </w:r>
      <w:r w:rsidR="00E76601">
        <w:t xml:space="preserve">er ordfører ved ferier, permisjon, sykefravær med videre, </w:t>
      </w:r>
      <w:r w:rsidR="004032D7">
        <w:t xml:space="preserve">betales godtgjørelse som for ordfører pr dag. </w:t>
      </w:r>
      <w:r w:rsidR="00AC7075">
        <w:t xml:space="preserve">Politisk reglementshefte revideres med endringen. </w:t>
      </w:r>
      <w:r w:rsidR="00D02A8B">
        <w:t>Budsjettvirkning: -60' årlig i perioden.</w:t>
      </w:r>
      <w:r w:rsidR="00D02A8B">
        <w:br/>
      </w:r>
    </w:p>
    <w:p w14:paraId="1C0C8135" w14:textId="1A174E77" w:rsidR="00283E65" w:rsidRDefault="00D02A8B" w:rsidP="004C159D">
      <w:pPr>
        <w:pStyle w:val="Listeavsnitt"/>
        <w:numPr>
          <w:ilvl w:val="0"/>
          <w:numId w:val="20"/>
        </w:numPr>
      </w:pPr>
      <w:r>
        <w:t xml:space="preserve">Under området </w:t>
      </w:r>
      <w:r w:rsidR="001C3F12">
        <w:t>Administrativ og politisk ledelse: Reduksjon i ordfører og forman</w:t>
      </w:r>
      <w:r w:rsidR="004C74FE">
        <w:t>nskapets disposisjon</w:t>
      </w:r>
      <w:r w:rsidR="00283E65">
        <w:t xml:space="preserve">skonto. </w:t>
      </w:r>
      <w:r w:rsidR="00DC7DEE">
        <w:t>Budsjettvirkning:</w:t>
      </w:r>
      <w:r w:rsidR="001C3F12">
        <w:t xml:space="preserve"> -100' årlig i perioden.</w:t>
      </w:r>
      <w:r w:rsidR="00283E65">
        <w:br/>
      </w:r>
    </w:p>
    <w:p w14:paraId="1EF301AC" w14:textId="51E0A88B" w:rsidR="00D02A8B" w:rsidRDefault="00283E65" w:rsidP="004C159D">
      <w:pPr>
        <w:pStyle w:val="Listeavsnitt"/>
        <w:numPr>
          <w:ilvl w:val="0"/>
          <w:numId w:val="20"/>
        </w:numPr>
      </w:pPr>
      <w:r>
        <w:t>Under området Administrativ og politisk ledelse: Omorganisering av Eldrerådet og Kommunalt råd for personer med nedsatt funksjonsevne. Samles til ett råd. Budsjettvirkning: -80' årlig i perioden.</w:t>
      </w:r>
      <w:r w:rsidR="001C3F12">
        <w:br/>
      </w:r>
    </w:p>
    <w:p w14:paraId="464D4698" w14:textId="305DF67C" w:rsidR="00DC7DEE" w:rsidRDefault="001C3F12" w:rsidP="004C159D">
      <w:pPr>
        <w:pStyle w:val="Listeavsnitt"/>
        <w:numPr>
          <w:ilvl w:val="0"/>
          <w:numId w:val="20"/>
        </w:numPr>
      </w:pPr>
      <w:r>
        <w:t xml:space="preserve">Under området Familiens hus: </w:t>
      </w:r>
      <w:proofErr w:type="spellStart"/>
      <w:r>
        <w:t>Vakans</w:t>
      </w:r>
      <w:proofErr w:type="spellEnd"/>
      <w:r>
        <w:t xml:space="preserve"> i stillingen som kommunepsykolog til 4. kvartal 2017: </w:t>
      </w:r>
      <w:r w:rsidR="00283E65">
        <w:t>Budsjettvirkning: -</w:t>
      </w:r>
      <w:r w:rsidR="00DC7DEE">
        <w:t>750' i 2017.</w:t>
      </w:r>
      <w:r w:rsidR="00DC7DEE">
        <w:br/>
      </w:r>
    </w:p>
    <w:p w14:paraId="2422DB5C" w14:textId="6043DE43" w:rsidR="00283E65" w:rsidRDefault="00DC7DEE" w:rsidP="004C159D">
      <w:pPr>
        <w:pStyle w:val="Listeavsnitt"/>
        <w:numPr>
          <w:ilvl w:val="0"/>
          <w:numId w:val="20"/>
        </w:numPr>
      </w:pPr>
      <w:r>
        <w:t xml:space="preserve">Under området Rådmannen: Prosjektstilling </w:t>
      </w:r>
      <w:r w:rsidR="00283E65">
        <w:t>HR-avdelingen opprettes ikke. Budsjettvirkning i 2017: -550'</w:t>
      </w:r>
      <w:r w:rsidR="00283E65">
        <w:br/>
      </w:r>
    </w:p>
    <w:p w14:paraId="7E7494A8" w14:textId="77777777" w:rsidR="004A542E" w:rsidRDefault="00283E65" w:rsidP="004C159D">
      <w:pPr>
        <w:pStyle w:val="Listeavsnitt"/>
        <w:numPr>
          <w:ilvl w:val="0"/>
          <w:numId w:val="20"/>
        </w:numPr>
      </w:pPr>
      <w:r>
        <w:t xml:space="preserve">Under området Teknisk og næring: </w:t>
      </w:r>
      <w:r w:rsidR="00032EDB">
        <w:t>Oppmåling og byggesak, økt inntekt. Budsjettvirkning: -350' årlig i perioden.</w:t>
      </w:r>
      <w:r w:rsidR="004A542E">
        <w:br/>
      </w:r>
    </w:p>
    <w:p w14:paraId="6215F67A" w14:textId="634218A2" w:rsidR="00032EDB" w:rsidRDefault="004A542E" w:rsidP="004C159D">
      <w:pPr>
        <w:pStyle w:val="Listeavsnitt"/>
        <w:numPr>
          <w:ilvl w:val="0"/>
          <w:numId w:val="20"/>
        </w:numPr>
      </w:pPr>
      <w:r>
        <w:t>Under området Teknisk og næring: Reduksjon i ramme for vedlikehold av kommunale bygg. Budsjettvirkning: -1.550 årlig i perioden.</w:t>
      </w:r>
      <w:r w:rsidR="00032EDB">
        <w:br/>
      </w:r>
    </w:p>
    <w:p w14:paraId="08A24ADA" w14:textId="5A235EAF" w:rsidR="00170A20" w:rsidRDefault="00C04B1C" w:rsidP="004C159D">
      <w:pPr>
        <w:pStyle w:val="Listeavsnitt"/>
        <w:numPr>
          <w:ilvl w:val="0"/>
          <w:numId w:val="20"/>
        </w:numPr>
      </w:pPr>
      <w:r>
        <w:lastRenderedPageBreak/>
        <w:t xml:space="preserve">Under området Teknisk og næring: Økte leieinntekter kommunale boliger. </w:t>
      </w:r>
      <w:proofErr w:type="spellStart"/>
      <w:r>
        <w:t>Budsjettvirking</w:t>
      </w:r>
      <w:proofErr w:type="spellEnd"/>
      <w:r>
        <w:t>: -250' årlig i perioden.</w:t>
      </w:r>
    </w:p>
    <w:p w14:paraId="176A01CA" w14:textId="1B3725DF" w:rsidR="0056724C" w:rsidRPr="00710AF6" w:rsidRDefault="00710AF6" w:rsidP="00710AF6">
      <w:pPr>
        <w:rPr>
          <w:rStyle w:val="Overskrift2Tegn"/>
        </w:rPr>
      </w:pPr>
      <w:r>
        <w:br/>
      </w:r>
      <w:bookmarkStart w:id="6" w:name="_Toc468810566"/>
      <w:r w:rsidR="0056724C" w:rsidRPr="00710AF6">
        <w:rPr>
          <w:rStyle w:val="Overskrift2Tegn"/>
        </w:rPr>
        <w:t>OVERDEKNING OG UNDERDEKNING</w:t>
      </w:r>
      <w:bookmarkEnd w:id="6"/>
    </w:p>
    <w:p w14:paraId="7C1947C2" w14:textId="77777777" w:rsidR="0056724C" w:rsidRDefault="0056724C" w:rsidP="0056724C">
      <w:pPr>
        <w:pStyle w:val="Listeavsnitt"/>
        <w:numPr>
          <w:ilvl w:val="0"/>
          <w:numId w:val="21"/>
        </w:numPr>
      </w:pPr>
      <w:r>
        <w:t>Overdekningen i 2017 overføres posten "Reserverte tilleggsbevilgninger", for å dekke:</w:t>
      </w:r>
    </w:p>
    <w:p w14:paraId="70B181D9" w14:textId="0AA6D26B" w:rsidR="0056724C" w:rsidRDefault="0056724C" w:rsidP="0056724C">
      <w:pPr>
        <w:pStyle w:val="Listeavsnitt"/>
        <w:numPr>
          <w:ilvl w:val="1"/>
          <w:numId w:val="21"/>
        </w:numPr>
      </w:pPr>
      <w:r>
        <w:t>Usikkerhet knyttet til inntekter fra området Teknisk og næring.</w:t>
      </w:r>
    </w:p>
    <w:p w14:paraId="320D4FAA" w14:textId="64791DC7" w:rsidR="00464205" w:rsidRDefault="0056724C" w:rsidP="00464205">
      <w:pPr>
        <w:pStyle w:val="Listeavsnitt"/>
        <w:numPr>
          <w:ilvl w:val="1"/>
          <w:numId w:val="21"/>
        </w:numPr>
      </w:pPr>
      <w:r>
        <w:t>Usikkerhet knyttet til skolehelsetjenesten ved ungdomsskolen mens den har tilhold i Røn.</w:t>
      </w:r>
      <w:r w:rsidR="00222089">
        <w:br/>
      </w:r>
    </w:p>
    <w:p w14:paraId="15FC1951" w14:textId="77777777" w:rsidR="00464205" w:rsidRDefault="00464205" w:rsidP="00464205">
      <w:pPr>
        <w:pStyle w:val="Listeavsnitt"/>
        <w:numPr>
          <w:ilvl w:val="0"/>
          <w:numId w:val="21"/>
        </w:numPr>
      </w:pPr>
      <w:r>
        <w:t>Underdekningen i 2018-2020 forutsettes dekket med:</w:t>
      </w:r>
    </w:p>
    <w:p w14:paraId="21D4D8C3" w14:textId="55BD4787" w:rsidR="00464205" w:rsidRDefault="00464205" w:rsidP="00464205">
      <w:pPr>
        <w:pStyle w:val="Listeavsnitt"/>
        <w:numPr>
          <w:ilvl w:val="1"/>
          <w:numId w:val="21"/>
        </w:numPr>
      </w:pPr>
      <w:r>
        <w:t>Effektiviseringstil</w:t>
      </w:r>
      <w:r w:rsidR="0081307C">
        <w:t>t</w:t>
      </w:r>
      <w:r>
        <w:t>ak</w:t>
      </w:r>
      <w:r w:rsidR="0001486E">
        <w:t>, bl.a.</w:t>
      </w:r>
      <w:r>
        <w:t xml:space="preserve"> avdekket ved tjenesterevisjon.</w:t>
      </w:r>
    </w:p>
    <w:p w14:paraId="635AB4EF" w14:textId="4DA4DF0D" w:rsidR="00464205" w:rsidRPr="00464205" w:rsidRDefault="0001486E" w:rsidP="00464205">
      <w:pPr>
        <w:pStyle w:val="Listeavsnitt"/>
        <w:numPr>
          <w:ilvl w:val="1"/>
          <w:numId w:val="21"/>
        </w:numPr>
      </w:pPr>
      <w:r>
        <w:t>Systematisk forbedring ved i</w:t>
      </w:r>
      <w:r w:rsidR="00464205">
        <w:t>nnføring av LEAN</w:t>
      </w:r>
      <w:r w:rsidR="0056724C">
        <w:t xml:space="preserve">  </w:t>
      </w:r>
    </w:p>
    <w:p w14:paraId="687A4E45" w14:textId="58D36D9C" w:rsidR="00A923BB" w:rsidRDefault="00EC3659" w:rsidP="00A923BB">
      <w:pPr>
        <w:pStyle w:val="Overskrift2"/>
      </w:pPr>
      <w:r>
        <w:br/>
      </w:r>
      <w:bookmarkStart w:id="7" w:name="_Toc468810567"/>
      <w:r w:rsidR="00A923BB">
        <w:t>B</w:t>
      </w:r>
      <w:r w:rsidR="00FF4AF0">
        <w:t>ESKRIVELSE AV TILTAKENE</w:t>
      </w:r>
      <w:bookmarkEnd w:id="7"/>
    </w:p>
    <w:p w14:paraId="3F4C6A3F" w14:textId="388C7E86" w:rsidR="00A923BB" w:rsidRPr="00A923BB" w:rsidRDefault="00A923BB" w:rsidP="00A923BB">
      <w:r>
        <w:t xml:space="preserve">Dette </w:t>
      </w:r>
      <w:r w:rsidR="00FF4AF0">
        <w:t>kapittelet inneholder en kort</w:t>
      </w:r>
      <w:r>
        <w:t xml:space="preserve"> beskrivelse av tiltakene.</w:t>
      </w:r>
    </w:p>
    <w:p w14:paraId="1D751128" w14:textId="2DF66D55" w:rsidR="00A923BB" w:rsidRDefault="00A923BB" w:rsidP="00A923BB">
      <w:pPr>
        <w:pStyle w:val="Overskrift3"/>
      </w:pPr>
      <w:bookmarkStart w:id="8" w:name="_Toc468810568"/>
      <w:r>
        <w:t>Tjenesterevisjon</w:t>
      </w:r>
      <w:bookmarkEnd w:id="8"/>
    </w:p>
    <w:p w14:paraId="4D396577" w14:textId="39128D96" w:rsidR="00A923BB" w:rsidRDefault="00A923BB" w:rsidP="00A923BB">
      <w:r>
        <w:t>Alle tjenester kommunen utfører er et resultat av et behov, en politisk prioritering eller et lovkrav, men det er ikke nødvendigvis slik at de tjenestene som leveres er de rette tjenestene. Formålet med en tjenesterevisjon er å få bedre samsvar mellom behov og leveranse.</w:t>
      </w:r>
    </w:p>
    <w:p w14:paraId="77BA1708" w14:textId="4E10067B" w:rsidR="00A923BB" w:rsidRDefault="00A923BB" w:rsidP="00A923BB">
      <w:pPr>
        <w:pStyle w:val="Overskrift3"/>
      </w:pPr>
      <w:bookmarkStart w:id="9" w:name="_Toc468810569"/>
      <w:r>
        <w:t>Konkurranseutsetting</w:t>
      </w:r>
      <w:bookmarkEnd w:id="9"/>
    </w:p>
    <w:p w14:paraId="504DA717" w14:textId="42B9D719" w:rsidR="00A923BB" w:rsidRDefault="00834C2D" w:rsidP="00A923BB">
      <w:r>
        <w:t>Som et ledd av tjenesterevisjonen ønsker vi en oversikt over hvilke tjenester som heller bør kjøpes enn å produsere dem selv.</w:t>
      </w:r>
    </w:p>
    <w:p w14:paraId="6C48DFAD" w14:textId="6D48502B" w:rsidR="00834C2D" w:rsidRDefault="00834C2D" w:rsidP="00834C2D">
      <w:pPr>
        <w:pStyle w:val="Overskrift3"/>
      </w:pPr>
      <w:bookmarkStart w:id="10" w:name="_Toc468810570"/>
      <w:r>
        <w:lastRenderedPageBreak/>
        <w:t>Gjennomgang av kommunens eiendommer</w:t>
      </w:r>
      <w:bookmarkEnd w:id="10"/>
    </w:p>
    <w:p w14:paraId="5C9F6D5D" w14:textId="77777777" w:rsidR="00834C2D" w:rsidRDefault="00834C2D" w:rsidP="00A923BB">
      <w:r>
        <w:t>Mange av kommunens eiendommer og bygninger er gamle og bygd for andre formål enn de betjener i dag. I rådmannens budsjettforslag er det foreslått en ekstra bevilgning til vedlikehold av eiendommer. Vi ønsker å vente med dette, og finne ut hvilke av kommunens eiendommer som heller kan og bør selges enn å rehabiliteres.</w:t>
      </w:r>
    </w:p>
    <w:p w14:paraId="75CEA486" w14:textId="77777777" w:rsidR="00834C2D" w:rsidRDefault="00834C2D" w:rsidP="00834C2D">
      <w:pPr>
        <w:pStyle w:val="Overskrift3"/>
      </w:pPr>
      <w:bookmarkStart w:id="11" w:name="_Toc468810571"/>
      <w:r>
        <w:t>Uteområdet ved ungdomsskolen</w:t>
      </w:r>
      <w:bookmarkEnd w:id="11"/>
    </w:p>
    <w:p w14:paraId="6F2EB0FA" w14:textId="1B2A101B" w:rsidR="00834C2D" w:rsidRDefault="00464205" w:rsidP="00A923BB">
      <w:r>
        <w:t>U</w:t>
      </w:r>
      <w:r w:rsidR="00FB6C51">
        <w:t xml:space="preserve">teområdene </w:t>
      </w:r>
      <w:r w:rsidR="007603E9">
        <w:t>ved ungdo</w:t>
      </w:r>
      <w:r>
        <w:t>m</w:t>
      </w:r>
      <w:r w:rsidR="007603E9">
        <w:t>s</w:t>
      </w:r>
      <w:r>
        <w:t>skolen stimulerer ikke</w:t>
      </w:r>
      <w:r w:rsidR="00FB6C51">
        <w:t xml:space="preserve"> til aktivitet. Kommunestyret ønsker en sak om hvilke tiltak som bør iverksettes med uteområdet i god tid før behandling av neste budsjett og økonomiplan.</w:t>
      </w:r>
    </w:p>
    <w:p w14:paraId="5399671D" w14:textId="356ADFD2" w:rsidR="007603E9" w:rsidRDefault="007603E9" w:rsidP="00FB6C51">
      <w:pPr>
        <w:pStyle w:val="Overskrift3"/>
      </w:pPr>
      <w:bookmarkStart w:id="12" w:name="_Toc468810572"/>
      <w:r>
        <w:t xml:space="preserve">Inventar og utstyr, nye </w:t>
      </w:r>
      <w:proofErr w:type="spellStart"/>
      <w:r>
        <w:t>NAUS</w:t>
      </w:r>
      <w:bookmarkEnd w:id="12"/>
      <w:proofErr w:type="spellEnd"/>
    </w:p>
    <w:p w14:paraId="09EF1E52" w14:textId="18C4C5D3" w:rsidR="007603E9" w:rsidRPr="007603E9" w:rsidRDefault="003A0DFB" w:rsidP="007603E9">
      <w:r>
        <w:t xml:space="preserve">Mye av inventaret og utstyret i den eksisterende ungdomsskolen er utdatert og ødelagt. </w:t>
      </w:r>
      <w:r w:rsidR="00270E5F">
        <w:t>Rådmannen bes avklare tilstanden på skolens eksisterende utstyr, og presentere en sak om investeringsbehovet for kommunestyret før neste års budsjett skal behandles.</w:t>
      </w:r>
    </w:p>
    <w:p w14:paraId="45C378E8" w14:textId="37DD73BF" w:rsidR="00FB6C51" w:rsidRDefault="00FB6C51" w:rsidP="00FB6C51">
      <w:pPr>
        <w:pStyle w:val="Overskrift3"/>
      </w:pPr>
      <w:bookmarkStart w:id="13" w:name="_Toc468810573"/>
      <w:r>
        <w:t>Støttedokument til årsbudsjett og økonomiplan</w:t>
      </w:r>
      <w:bookmarkEnd w:id="13"/>
    </w:p>
    <w:p w14:paraId="1058C07F" w14:textId="012991C5" w:rsidR="00FB6C51" w:rsidRDefault="00FB6C51" w:rsidP="00A923BB">
      <w:r>
        <w:t xml:space="preserve">Nord-Aurdal styres etter rammebudsjetter. Det betyr at rådmannen prioritere de tiltakene politikerne innenfor de økonomiske rammene som bevilges. Dersom rammene endres, er det bare rådmannen som kan svare på hvilke konsekvenser det får for tjenesteytingen. </w:t>
      </w:r>
      <w:r w:rsidR="00414A24">
        <w:t>For å ha et bedre beslutningsgrunnlag i fremtidige budsjettprosesser, ønsker kommunestyret et støttedokument til budsjettet. Dokumentet bør beskrive konsekvensene av kutt på inntil 3% på hvert av rammeområdene, samt hvilke tiltak som er vedtatt i planer og/eller ønsket av virksomhetene men ikke prioritert.</w:t>
      </w:r>
      <w:r>
        <w:t xml:space="preserve"> </w:t>
      </w:r>
    </w:p>
    <w:p w14:paraId="32C9F2EE" w14:textId="3CE9AA12" w:rsidR="00414A24" w:rsidRDefault="00414A24" w:rsidP="00414A24">
      <w:pPr>
        <w:pStyle w:val="Overskrift3"/>
      </w:pPr>
      <w:bookmarkStart w:id="14" w:name="_Toc468810574"/>
      <w:r>
        <w:lastRenderedPageBreak/>
        <w:t>Støtte til lag og foreninger</w:t>
      </w:r>
      <w:bookmarkEnd w:id="14"/>
    </w:p>
    <w:p w14:paraId="3ADC9FC2" w14:textId="59598205" w:rsidR="00414A24" w:rsidRDefault="005C483A" w:rsidP="00A923BB">
      <w:r>
        <w:t>Vi satser på frivilligheten. Vi er veldig glade for at rådmannen foreslår å videreføre leder på frivilligsentralen. Men v</w:t>
      </w:r>
      <w:r w:rsidR="00414A24">
        <w:t xml:space="preserve">i kan ikke si at vi satser på frivillighet uten å følge opp med </w:t>
      </w:r>
      <w:r>
        <w:t xml:space="preserve">økonomisk </w:t>
      </w:r>
      <w:r w:rsidR="00414A24">
        <w:t xml:space="preserve">støtte. Forsking viser at </w:t>
      </w:r>
      <w:r w:rsidR="002763F5">
        <w:t>det som hemmer frivilligheten mest er å skape usikkerhet omkring økonomi.</w:t>
      </w:r>
      <w:r>
        <w:t xml:space="preserve">  </w:t>
      </w:r>
    </w:p>
    <w:p w14:paraId="43775588" w14:textId="4EE4BBAC" w:rsidR="005C483A" w:rsidRDefault="00B4207F" w:rsidP="00A32A8F">
      <w:pPr>
        <w:pStyle w:val="Overskrift3"/>
      </w:pPr>
      <w:bookmarkStart w:id="15" w:name="_Toc468810575"/>
      <w:r>
        <w:t>Bøker til biblioteket</w:t>
      </w:r>
      <w:bookmarkEnd w:id="15"/>
    </w:p>
    <w:p w14:paraId="22CA8889" w14:textId="06FC24FB" w:rsidR="00B4207F" w:rsidRDefault="00D03279" w:rsidP="00A923BB">
      <w:r>
        <w:t xml:space="preserve">"For hver krone som investeres i folkebibliotekene, får samfunnet det firdobbelte tilbake". </w:t>
      </w:r>
      <w:r w:rsidR="00A32A8F">
        <w:t xml:space="preserve">Et godt bibliotek har </w:t>
      </w:r>
      <w:r w:rsidR="007608BC">
        <w:t xml:space="preserve">gode, </w:t>
      </w:r>
      <w:r w:rsidR="00A32A8F">
        <w:t xml:space="preserve">nye og aktuelle bøker. </w:t>
      </w:r>
      <w:r w:rsidR="007608BC">
        <w:t>I Nord-Aurdal kommune har vi ikke skolebibliotek lenger, derfor er folkebiblioteket ekstra viktig.</w:t>
      </w:r>
    </w:p>
    <w:p w14:paraId="3A721F6A" w14:textId="2943EB65" w:rsidR="00170A20" w:rsidRDefault="00170A20" w:rsidP="00170A20">
      <w:pPr>
        <w:pStyle w:val="Overskrift3"/>
      </w:pPr>
      <w:bookmarkStart w:id="16" w:name="_Toc468810576"/>
      <w:r>
        <w:t>Nattevakt i Aurdal/</w:t>
      </w:r>
      <w:r w:rsidR="006760C7">
        <w:t xml:space="preserve">Reduksjon </w:t>
      </w:r>
      <w:r>
        <w:t>Velferdsteknologi</w:t>
      </w:r>
      <w:bookmarkEnd w:id="16"/>
    </w:p>
    <w:p w14:paraId="6441D807" w14:textId="6D73F900" w:rsidR="00170A20" w:rsidRDefault="00170A20" w:rsidP="00A923BB">
      <w:r>
        <w:t xml:space="preserve">Vi er sterke tilhengere av velferdsteknologi, men vi mener tiden ikke er moden enda. </w:t>
      </w:r>
      <w:r w:rsidR="001F4DEA">
        <w:t>Nord-Aurdal kommune bør ikke lede an i utviklingen, til det er vi for små. Når det gjelder kameraovervåking spesielt er det fremdeles både regulatoriske og tekniske utfordringer. Vi ønsker derfor å vente på løsninger som er utprøvd og lovmessig avklart. Vi ønsker derfor å opprettholde nattevakten på omsorgsboligene i Aurdal i 2016. Vi oppfordrer rådmannen til å komme tilbake med nyheter innen omsorgsteknologi etter hvert som de blir prøvd ut i kommunale virksomheter.</w:t>
      </w:r>
    </w:p>
    <w:p w14:paraId="23EC99A3" w14:textId="3E485C01" w:rsidR="001F4DEA" w:rsidRDefault="001F4DEA" w:rsidP="001F4DEA">
      <w:pPr>
        <w:pStyle w:val="Overskrift3"/>
      </w:pPr>
      <w:bookmarkStart w:id="17" w:name="_Toc468810577"/>
      <w:proofErr w:type="spellStart"/>
      <w:r>
        <w:t>Visit</w:t>
      </w:r>
      <w:proofErr w:type="spellEnd"/>
      <w:r>
        <w:t xml:space="preserve"> Valdres</w:t>
      </w:r>
      <w:bookmarkEnd w:id="17"/>
    </w:p>
    <w:p w14:paraId="6DDC7A2F" w14:textId="59DC2C02" w:rsidR="001F4DEA" w:rsidRDefault="008A26EA" w:rsidP="00A923BB">
      <w:r>
        <w:t xml:space="preserve">Det er i høyeste grad i kommunens interesse å bidra til næringsvekst. </w:t>
      </w:r>
      <w:r w:rsidR="005F683E">
        <w:t xml:space="preserve">Reiseliv er viktig, men </w:t>
      </w:r>
      <w:proofErr w:type="spellStart"/>
      <w:r w:rsidR="001F4DEA">
        <w:t>Visit</w:t>
      </w:r>
      <w:proofErr w:type="spellEnd"/>
      <w:r w:rsidR="001F4DEA">
        <w:t xml:space="preserve"> Valdres </w:t>
      </w:r>
      <w:r>
        <w:t>er</w:t>
      </w:r>
      <w:r w:rsidR="005F683E">
        <w:t xml:space="preserve"> </w:t>
      </w:r>
      <w:r w:rsidR="001F4DEA">
        <w:t>handler</w:t>
      </w:r>
      <w:r w:rsidR="000F42B7">
        <w:t xml:space="preserve"> ikke lenger om reiseliv alene. Etter fusjonen mellom </w:t>
      </w:r>
      <w:r w:rsidR="00973DBF">
        <w:t>Valdres destinasjon o</w:t>
      </w:r>
      <w:r>
        <w:t xml:space="preserve">g Valdres Næringsforum er </w:t>
      </w:r>
      <w:proofErr w:type="spellStart"/>
      <w:r>
        <w:t>Visit</w:t>
      </w:r>
      <w:proofErr w:type="spellEnd"/>
      <w:r>
        <w:t xml:space="preserve"> Valdres den viktigste næringsutviklingsaktøren i Valdres. </w:t>
      </w:r>
    </w:p>
    <w:p w14:paraId="67B5536B" w14:textId="5C5F0E20" w:rsidR="008A26EA" w:rsidRDefault="00F9041D" w:rsidP="00F9041D">
      <w:pPr>
        <w:pStyle w:val="Overskrift3"/>
      </w:pPr>
      <w:bookmarkStart w:id="18" w:name="_Toc468810578"/>
      <w:r>
        <w:lastRenderedPageBreak/>
        <w:t>Omprioritering fra vedlikehold av bygg til vei</w:t>
      </w:r>
      <w:bookmarkEnd w:id="18"/>
    </w:p>
    <w:p w14:paraId="7AF677CE" w14:textId="0E3F40B0" w:rsidR="00F9041D" w:rsidRDefault="00F9041D" w:rsidP="00A923BB">
      <w:r>
        <w:t>Som beskrevet i tiltaket "gjennomgang av kommunens eiendommer", ønsker vi å utsette en ekstraordinær vedlikeholdsinnsats. I stedet ønsker vi å prioritere et høyere vedlikehold av kommunale veier. I tillegg ønsker vi å øke bevilgningen ytterligere finansiert med økte leieinntekter</w:t>
      </w:r>
      <w:r w:rsidR="000B2942">
        <w:t xml:space="preserve"> fra kommunale leiligheter.</w:t>
      </w:r>
    </w:p>
    <w:p w14:paraId="48876BCC" w14:textId="6E0FE25D" w:rsidR="000B2942" w:rsidRDefault="000B2942" w:rsidP="000B2942">
      <w:pPr>
        <w:pStyle w:val="Overskrift3"/>
      </w:pPr>
      <w:bookmarkStart w:id="19" w:name="_Toc468810579"/>
      <w:r>
        <w:t>Forprosjekt LEAN</w:t>
      </w:r>
      <w:bookmarkEnd w:id="19"/>
    </w:p>
    <w:p w14:paraId="41B96130" w14:textId="07CFCDC2" w:rsidR="00F9041D" w:rsidRDefault="000B2942" w:rsidP="00A923BB">
      <w:r>
        <w:t>LEAN</w:t>
      </w:r>
      <w:r w:rsidR="00E974B1">
        <w:t xml:space="preserve"> er en forbedringsmetodikk som</w:t>
      </w:r>
      <w:r>
        <w:t xml:space="preserve"> har vist seg særdeles effektiv. </w:t>
      </w:r>
      <w:r w:rsidR="00ED637A">
        <w:t xml:space="preserve">SINTEF </w:t>
      </w:r>
      <w:r w:rsidR="00E974B1">
        <w:t xml:space="preserve">Raufoss </w:t>
      </w:r>
      <w:proofErr w:type="spellStart"/>
      <w:r w:rsidR="00E974B1">
        <w:t>Manufacturing</w:t>
      </w:r>
      <w:proofErr w:type="spellEnd"/>
      <w:r w:rsidR="00E974B1">
        <w:t xml:space="preserve"> har utviklet et </w:t>
      </w:r>
      <w:proofErr w:type="spellStart"/>
      <w:r w:rsidR="00E974B1">
        <w:t>totalsystem</w:t>
      </w:r>
      <w:proofErr w:type="spellEnd"/>
      <w:r w:rsidR="00E974B1">
        <w:t xml:space="preserve"> for Vestre Toten kommune, som også har vært benyttet med hell i så forskjellige kommuner Nordre Land, Harstad, Narvik, Molde og Kristiansand.</w:t>
      </w:r>
    </w:p>
    <w:p w14:paraId="64DAE562" w14:textId="5DAA15CF" w:rsidR="00E974B1" w:rsidRDefault="00E974B1" w:rsidP="00A923BB">
      <w:r>
        <w:t xml:space="preserve">Vi ønsker et forprosjekt for å avklare hvilket </w:t>
      </w:r>
      <w:proofErr w:type="spellStart"/>
      <w:r>
        <w:t>forbedringspotensiale</w:t>
      </w:r>
      <w:proofErr w:type="spellEnd"/>
      <w:r>
        <w:t xml:space="preserve"> Nord-Aurdal har ved hjelp av LEAN.</w:t>
      </w:r>
    </w:p>
    <w:p w14:paraId="73B3069A" w14:textId="78CFD0CD" w:rsidR="00E974B1" w:rsidRDefault="00FF4AF0" w:rsidP="00FF4AF0">
      <w:pPr>
        <w:pStyle w:val="Overskrift3"/>
      </w:pPr>
      <w:bookmarkStart w:id="20" w:name="_Toc468810580"/>
      <w:r>
        <w:t xml:space="preserve">Ungt </w:t>
      </w:r>
      <w:proofErr w:type="spellStart"/>
      <w:r>
        <w:t>enterprenørskap</w:t>
      </w:r>
      <w:bookmarkEnd w:id="20"/>
      <w:proofErr w:type="spellEnd"/>
    </w:p>
    <w:p w14:paraId="6A603354" w14:textId="030D4779" w:rsidR="00D13B91" w:rsidRDefault="00D13B91" w:rsidP="00A923BB">
      <w:r>
        <w:t>Det koster så lite, men potensialet er stort. Formålet med Ungt entreprenørskap er "Å inspirere unge til å tenke nytt og til å skape verdier". Et medlemskap åpner UEs ressurser for kommunen, og kan blant annet brukes i opplæringsøyemed i skolen.</w:t>
      </w:r>
    </w:p>
    <w:p w14:paraId="62F1FEFB" w14:textId="17A40DC6" w:rsidR="00FF4AF0" w:rsidRPr="00223D15" w:rsidRDefault="00223D15" w:rsidP="00223D15">
      <w:pPr>
        <w:pStyle w:val="Overskrift3"/>
        <w:rPr>
          <w:rStyle w:val="Utheving"/>
        </w:rPr>
      </w:pPr>
      <w:bookmarkStart w:id="21" w:name="_Toc468810581"/>
      <w:r w:rsidRPr="00223D15">
        <w:rPr>
          <w:rStyle w:val="Utheving"/>
        </w:rPr>
        <w:t>Språksatsing i barnehagen</w:t>
      </w:r>
      <w:bookmarkEnd w:id="21"/>
    </w:p>
    <w:p w14:paraId="49CDA547" w14:textId="73A7CE4B" w:rsidR="00223D15" w:rsidRDefault="00223D15" w:rsidP="00A923BB">
      <w:r>
        <w:t>Det er et uttalt mål å dreie ressursbruken fra å reparere til å forebygge. Dette er en start. Arbeidet med språkutvikling i barnehagene lider under gammelt og utdatert utstyr.</w:t>
      </w:r>
    </w:p>
    <w:p w14:paraId="7A4F5D88" w14:textId="30BD8B6E" w:rsidR="00293D65" w:rsidRDefault="006760C7" w:rsidP="006760C7">
      <w:pPr>
        <w:pStyle w:val="Overskrift3"/>
      </w:pPr>
      <w:bookmarkStart w:id="22" w:name="_Toc468810582"/>
      <w:r>
        <w:t>Reduksjon i stillingsramme, politisk ledelse</w:t>
      </w:r>
      <w:bookmarkEnd w:id="22"/>
    </w:p>
    <w:p w14:paraId="78992BE9" w14:textId="77777777" w:rsidR="006760C7" w:rsidRDefault="006760C7" w:rsidP="00A923BB">
      <w:r>
        <w:t>I 2016 ble samtlige faste politiske godtgjørelser fjernet for å spare 600'. To verv som ble skjermet, ordfører og varaordfører.</w:t>
      </w:r>
    </w:p>
    <w:p w14:paraId="6CE88EDC" w14:textId="4004BC7C" w:rsidR="006760C7" w:rsidRDefault="006760C7" w:rsidP="00A923BB">
      <w:r>
        <w:lastRenderedPageBreak/>
        <w:t>Ordfører</w:t>
      </w:r>
      <w:r w:rsidR="004032D7">
        <w:t>en er i en særstilling, men opposisjonen ser ingen grunn til å skjerme varaordfører</w:t>
      </w:r>
      <w:r w:rsidR="00274996">
        <w:t xml:space="preserve"> sin godtgjøring</w:t>
      </w:r>
      <w:r w:rsidR="004032D7">
        <w:t xml:space="preserve">. </w:t>
      </w:r>
      <w:r w:rsidR="00E76601">
        <w:t>Varaordføreren er ordførerne</w:t>
      </w:r>
      <w:r w:rsidR="00AC7075">
        <w:t xml:space="preserve">s vikar, og skal ha </w:t>
      </w:r>
      <w:r w:rsidR="00E76601">
        <w:t xml:space="preserve">godtgjørelse </w:t>
      </w:r>
      <w:r w:rsidR="00AC7075">
        <w:t xml:space="preserve">som ordfører </w:t>
      </w:r>
      <w:r w:rsidR="00E76601">
        <w:t>ved ordførerens fravær.</w:t>
      </w:r>
      <w:r w:rsidR="00AC7075">
        <w:t xml:space="preserve"> Ut over dette betales møtegodtgjørelse pr møte som følger av politisk reglementshefte.</w:t>
      </w:r>
    </w:p>
    <w:p w14:paraId="4D5F9264" w14:textId="0304AA49" w:rsidR="00AC7075" w:rsidRDefault="00AC7075" w:rsidP="00AC7075">
      <w:pPr>
        <w:pStyle w:val="Overskrift3"/>
      </w:pPr>
      <w:bookmarkStart w:id="23" w:name="_Toc468810583"/>
      <w:r>
        <w:t>Reduksjon av ordfører/formannskapets disposisjonskonto</w:t>
      </w:r>
      <w:bookmarkEnd w:id="23"/>
    </w:p>
    <w:p w14:paraId="351B4801" w14:textId="77777777" w:rsidR="00AC7075" w:rsidRDefault="00AC7075" w:rsidP="00A923BB">
      <w:r>
        <w:t>Ordfører og formannskap må ha noen midler til disposisjon, men de senere år har det vært betydelige restbeløp ved formannskapets siste møte.</w:t>
      </w:r>
    </w:p>
    <w:p w14:paraId="6EA7AE21" w14:textId="77777777" w:rsidR="00807DCF" w:rsidRDefault="00807DCF" w:rsidP="00807DCF">
      <w:pPr>
        <w:pStyle w:val="Overskrift3"/>
      </w:pPr>
      <w:bookmarkStart w:id="24" w:name="_Toc468810584"/>
      <w:r>
        <w:t>Sammenslåing av eldrerådet og kommunalt råd for mennesker med nedsatt funksjonsevne</w:t>
      </w:r>
      <w:bookmarkEnd w:id="24"/>
    </w:p>
    <w:p w14:paraId="017AAB26" w14:textId="77777777" w:rsidR="00807DCF" w:rsidRDefault="00807DCF" w:rsidP="00A923BB">
      <w:r>
        <w:t>Disse to rådene behandler ofte de samme sakene, de samme dagene. Besparelsen er knyttet til møteledelse og færre representanter. Slike sammenslåinger har vært gjennomført andre steder med gode resultater.</w:t>
      </w:r>
    </w:p>
    <w:p w14:paraId="4AC1AC88" w14:textId="606E2CBE" w:rsidR="00AC7075" w:rsidRDefault="00807DCF" w:rsidP="00EC3659">
      <w:pPr>
        <w:pStyle w:val="Overskrift3"/>
      </w:pPr>
      <w:r>
        <w:t xml:space="preserve"> </w:t>
      </w:r>
      <w:bookmarkStart w:id="25" w:name="_Toc468810585"/>
      <w:proofErr w:type="spellStart"/>
      <w:r w:rsidR="00EC3659">
        <w:t>Vakans</w:t>
      </w:r>
      <w:proofErr w:type="spellEnd"/>
      <w:r w:rsidR="00EC3659">
        <w:t>, kommunepsykolog</w:t>
      </w:r>
      <w:bookmarkEnd w:id="25"/>
    </w:p>
    <w:p w14:paraId="73047E94" w14:textId="5DA23308" w:rsidR="00EC3659" w:rsidRDefault="00EC3659" w:rsidP="00A923BB">
      <w:r>
        <w:t>Kommunepsykolog er en ønsket stilling, men når vi må prioritere er det tiltaket som smerter minst å utsette ansettelsen av kommunepsykolog til 4. kvartal 2017.</w:t>
      </w:r>
    </w:p>
    <w:p w14:paraId="73FE1FAF" w14:textId="77777777" w:rsidR="00EC3659" w:rsidRDefault="00EC3659" w:rsidP="00EC3659">
      <w:pPr>
        <w:pStyle w:val="Overskrift3"/>
      </w:pPr>
      <w:bookmarkStart w:id="26" w:name="_Toc468810586"/>
      <w:r>
        <w:t>Prosjektstilling HR-avdelingen</w:t>
      </w:r>
      <w:bookmarkEnd w:id="26"/>
    </w:p>
    <w:p w14:paraId="4DD39FBA" w14:textId="543B0B6F" w:rsidR="00A42144" w:rsidRDefault="00270E5F" w:rsidP="00A923BB">
      <w:r>
        <w:t>Denne sti</w:t>
      </w:r>
      <w:r w:rsidR="00967079">
        <w:t xml:space="preserve">llingen foreslås ikke opprettet. Funksjonen foreslås ivaretatt ved omdisponeringer av ressurser under området Rådmannen. </w:t>
      </w:r>
    </w:p>
    <w:p w14:paraId="69970880" w14:textId="13A84493" w:rsidR="00EC3659" w:rsidRDefault="00A42144" w:rsidP="00A42144">
      <w:pPr>
        <w:pStyle w:val="Overskrift3"/>
      </w:pPr>
      <w:bookmarkStart w:id="27" w:name="_Toc468810587"/>
      <w:r>
        <w:t>Oppmåling og byggesak/Økte husleieinntekter</w:t>
      </w:r>
      <w:bookmarkEnd w:id="27"/>
    </w:p>
    <w:p w14:paraId="60E6DC8F" w14:textId="1ACE20C2" w:rsidR="00A42144" w:rsidRDefault="00967079" w:rsidP="00A923BB">
      <w:r>
        <w:t xml:space="preserve">Opposisjonen mener </w:t>
      </w:r>
      <w:r w:rsidR="00222089">
        <w:t>høyere aktivitet gir et potensia</w:t>
      </w:r>
      <w:r w:rsidR="00661FE0">
        <w:t>le for høyere inntekter. Vi ønsker raskere behandling av oppmåling og byggesaker, og raskere utleie av ledige leieobjekter.</w:t>
      </w:r>
    </w:p>
    <w:p w14:paraId="49E413B8" w14:textId="3C12E535" w:rsidR="00661FE0" w:rsidRDefault="00661FE0" w:rsidP="00661FE0">
      <w:pPr>
        <w:pStyle w:val="Overskrift3"/>
      </w:pPr>
      <w:bookmarkStart w:id="28" w:name="_Toc468810588"/>
      <w:r>
        <w:lastRenderedPageBreak/>
        <w:t>Økning av reserverte tilleggsbevilgninger</w:t>
      </w:r>
      <w:bookmarkEnd w:id="28"/>
    </w:p>
    <w:p w14:paraId="1E8DAC2C" w14:textId="1B251A1F" w:rsidR="00661FE0" w:rsidRDefault="00661FE0" w:rsidP="00A923BB">
      <w:r>
        <w:t>Budsjettforslaget inneholder i sum noe mindre utgifter enn rådmannens, men innfører også noen usikkerhetsmomen</w:t>
      </w:r>
      <w:r w:rsidR="0001486E">
        <w:t>ter. I tillegg ønsker vi å ta høyde for usikkerhet knyttet til skolehelsetjenesten.  D</w:t>
      </w:r>
      <w:r>
        <w:t>erfor foreslås overdekningen i 2017 overført til posten R</w:t>
      </w:r>
      <w:r w:rsidR="00EA5DEE">
        <w:t>eserverte tilleggsbevilgninger.</w:t>
      </w:r>
    </w:p>
    <w:p w14:paraId="3AE91706" w14:textId="13FC1449" w:rsidR="00EA5DEE" w:rsidRDefault="00EA5DEE" w:rsidP="00A923BB">
      <w:r>
        <w:t xml:space="preserve">Formålet mer reserverte tilleggsbevilgninger, er å ta høyde for usikkerhet. Dersom posten ikke benyttes, vil årsresultatet forbedres tilsvarende. </w:t>
      </w:r>
    </w:p>
    <w:p w14:paraId="5491B1D0" w14:textId="0146B183" w:rsidR="00885662" w:rsidRDefault="00885662" w:rsidP="00885662">
      <w:pPr>
        <w:pStyle w:val="Overskrift3"/>
      </w:pPr>
      <w:bookmarkStart w:id="29" w:name="_Toc468810589"/>
      <w:r>
        <w:t>Omsorgslønn</w:t>
      </w:r>
      <w:bookmarkEnd w:id="29"/>
    </w:p>
    <w:p w14:paraId="30A9E86F" w14:textId="2F3532EB" w:rsidR="00885662" w:rsidRDefault="00885662" w:rsidP="00A923BB">
      <w:r>
        <w:t>Omsorgslønn er en liten økonomisk kompensasjon for en stor belastning enkeltpersoner har en periode i livet. Det at personer kan pleies av sine kjære er av stor verdi for de det gjelder, og det gir e</w:t>
      </w:r>
      <w:r w:rsidR="00A51F11">
        <w:t>n besparelse for kommunen som langt overgår den økonomiske kompensasjonen omsorgslønn gir.</w:t>
      </w:r>
    </w:p>
    <w:p w14:paraId="29957070" w14:textId="77777777" w:rsidR="00BF3096" w:rsidRDefault="00BF3096" w:rsidP="00A923BB"/>
    <w:p w14:paraId="5605A94D" w14:textId="69857072" w:rsidR="00EA5DEE" w:rsidRDefault="00BF3096" w:rsidP="00BF3096">
      <w:pPr>
        <w:pStyle w:val="Overskrift2"/>
      </w:pPr>
      <w:bookmarkStart w:id="30" w:name="_Toc468810590"/>
      <w:r>
        <w:t>INVESTERINGER</w:t>
      </w:r>
      <w:bookmarkEnd w:id="30"/>
    </w:p>
    <w:p w14:paraId="49CAA02F" w14:textId="77777777" w:rsidR="009813CF" w:rsidRDefault="009813CF" w:rsidP="00A923BB">
      <w:r>
        <w:t xml:space="preserve">Investeringsbudsjettet følger av politiske prioriteringer og vedtak som i stor grad har vært enstemmige. </w:t>
      </w:r>
    </w:p>
    <w:p w14:paraId="26B78566" w14:textId="5BFDBD0A" w:rsidR="00BF3096" w:rsidRPr="00FB5528" w:rsidRDefault="00BF3096" w:rsidP="00A923BB">
      <w:r>
        <w:t>Vi foreslår ingen en</w:t>
      </w:r>
      <w:r w:rsidR="0062351D">
        <w:t xml:space="preserve">dringer i </w:t>
      </w:r>
      <w:r w:rsidR="00274996">
        <w:t xml:space="preserve">investeringsbudsjettet i </w:t>
      </w:r>
      <w:r w:rsidR="0062351D">
        <w:t>år</w:t>
      </w:r>
      <w:r>
        <w:t>.</w:t>
      </w:r>
    </w:p>
    <w:sectPr w:rsidR="00BF3096" w:rsidRPr="00FB5528" w:rsidSect="00CB6BA9">
      <w:footerReference w:type="default" r:id="rId13"/>
      <w:pgSz w:w="11907" w:h="16839"/>
      <w:pgMar w:top="1440" w:right="1797" w:bottom="1440" w:left="1797"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778C1" w14:textId="77777777" w:rsidR="003569D3" w:rsidRDefault="003569D3">
      <w:pPr>
        <w:spacing w:after="0" w:line="240" w:lineRule="auto"/>
      </w:pPr>
      <w:r>
        <w:separator/>
      </w:r>
    </w:p>
  </w:endnote>
  <w:endnote w:type="continuationSeparator" w:id="0">
    <w:p w14:paraId="24C01BDA" w14:textId="77777777" w:rsidR="003569D3" w:rsidRDefault="003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reesiaUPC">
    <w:altName w:val="Microsoft Sans Serif"/>
    <w:charset w:val="00"/>
    <w:family w:val="swiss"/>
    <w:pitch w:val="variable"/>
    <w:sig w:usb0="01000007" w:usb1="00000002" w:usb2="00000000" w:usb3="00000000" w:csb0="00010001" w:csb1="00000000"/>
  </w:font>
  <w:font w:name="微软雅黑">
    <w:charset w:val="86"/>
    <w:family w:val="auto"/>
    <w:pitch w:val="variable"/>
    <w:sig w:usb0="80000287" w:usb1="28CF3C52" w:usb2="00000016" w:usb3="00000000" w:csb0="0004001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70625"/>
      <w:docPartObj>
        <w:docPartGallery w:val="Page Numbers (Bottom of Page)"/>
        <w:docPartUnique/>
      </w:docPartObj>
    </w:sdtPr>
    <w:sdtEndPr>
      <w:rPr>
        <w:noProof/>
      </w:rPr>
    </w:sdtEndPr>
    <w:sdtContent>
      <w:p w14:paraId="42335099" w14:textId="77777777" w:rsidR="00126CF5" w:rsidRDefault="00D8418C">
        <w:pPr>
          <w:pStyle w:val="Bunntekst"/>
        </w:pPr>
        <w:r>
          <w:fldChar w:fldCharType="begin"/>
        </w:r>
        <w:r>
          <w:instrText xml:space="preserve"> PAGE   \* MERGEFORMAT </w:instrText>
        </w:r>
        <w:r>
          <w:fldChar w:fldCharType="separate"/>
        </w:r>
        <w:r w:rsidR="00FE3B0B">
          <w:rPr>
            <w:noProof/>
          </w:rPr>
          <w:t>7</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0E38" w14:textId="77777777" w:rsidR="003569D3" w:rsidRDefault="003569D3">
      <w:pPr>
        <w:spacing w:after="0" w:line="240" w:lineRule="auto"/>
      </w:pPr>
      <w:r>
        <w:separator/>
      </w:r>
    </w:p>
  </w:footnote>
  <w:footnote w:type="continuationSeparator" w:id="0">
    <w:p w14:paraId="67ED5C70" w14:textId="77777777" w:rsidR="003569D3" w:rsidRDefault="003569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C23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53C3250"/>
    <w:lvl w:ilvl="0">
      <w:start w:val="1"/>
      <w:numFmt w:val="decimal"/>
      <w:lvlText w:val="%1."/>
      <w:lvlJc w:val="left"/>
      <w:pPr>
        <w:tabs>
          <w:tab w:val="num" w:pos="1800"/>
        </w:tabs>
        <w:ind w:left="1800" w:hanging="360"/>
      </w:pPr>
    </w:lvl>
  </w:abstractNum>
  <w:abstractNum w:abstractNumId="2">
    <w:nsid w:val="FFFFFF7D"/>
    <w:multiLevelType w:val="singleLevel"/>
    <w:tmpl w:val="9BD273A0"/>
    <w:lvl w:ilvl="0">
      <w:start w:val="1"/>
      <w:numFmt w:val="decimal"/>
      <w:lvlText w:val="%1."/>
      <w:lvlJc w:val="left"/>
      <w:pPr>
        <w:tabs>
          <w:tab w:val="num" w:pos="1440"/>
        </w:tabs>
        <w:ind w:left="1440" w:hanging="360"/>
      </w:pPr>
    </w:lvl>
  </w:abstractNum>
  <w:abstractNum w:abstractNumId="3">
    <w:nsid w:val="FFFFFF7E"/>
    <w:multiLevelType w:val="singleLevel"/>
    <w:tmpl w:val="776E131A"/>
    <w:lvl w:ilvl="0">
      <w:start w:val="1"/>
      <w:numFmt w:val="decimal"/>
      <w:lvlText w:val="%1."/>
      <w:lvlJc w:val="left"/>
      <w:pPr>
        <w:tabs>
          <w:tab w:val="num" w:pos="1080"/>
        </w:tabs>
        <w:ind w:left="1080" w:hanging="360"/>
      </w:pPr>
    </w:lvl>
  </w:abstractNum>
  <w:abstractNum w:abstractNumId="4">
    <w:nsid w:val="FFFFFF7F"/>
    <w:multiLevelType w:val="singleLevel"/>
    <w:tmpl w:val="B2E8123E"/>
    <w:lvl w:ilvl="0">
      <w:start w:val="1"/>
      <w:numFmt w:val="decimal"/>
      <w:lvlText w:val="%1."/>
      <w:lvlJc w:val="left"/>
      <w:pPr>
        <w:tabs>
          <w:tab w:val="num" w:pos="720"/>
        </w:tabs>
        <w:ind w:left="720" w:hanging="360"/>
      </w:pPr>
    </w:lvl>
  </w:abstractNum>
  <w:abstractNum w:abstractNumId="5">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142D782"/>
    <w:lvl w:ilvl="0">
      <w:start w:val="1"/>
      <w:numFmt w:val="decimal"/>
      <w:lvlText w:val="%1."/>
      <w:lvlJc w:val="left"/>
      <w:pPr>
        <w:tabs>
          <w:tab w:val="num" w:pos="360"/>
        </w:tabs>
        <w:ind w:left="360" w:hanging="360"/>
      </w:pPr>
    </w:lvl>
  </w:abstractNum>
  <w:abstractNum w:abstractNumId="1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1">
    <w:nsid w:val="0D095428"/>
    <w:multiLevelType w:val="hybridMultilevel"/>
    <w:tmpl w:val="9B34AE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157A14A0"/>
    <w:multiLevelType w:val="hybridMultilevel"/>
    <w:tmpl w:val="DB504E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E794104"/>
    <w:multiLevelType w:val="hybridMultilevel"/>
    <w:tmpl w:val="D62CF4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0B76C4E"/>
    <w:multiLevelType w:val="hybridMultilevel"/>
    <w:tmpl w:val="8482ED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54416C3"/>
    <w:multiLevelType w:val="hybridMultilevel"/>
    <w:tmpl w:val="BC468424"/>
    <w:lvl w:ilvl="0" w:tplc="4162DDE8">
      <w:start w:val="1"/>
      <w:numFmt w:val="bullet"/>
      <w:lvlText w:val=""/>
      <w:lvlJc w:val="left"/>
      <w:pPr>
        <w:ind w:left="360" w:hanging="360"/>
      </w:pPr>
      <w:rPr>
        <w:rFonts w:ascii="Symbol" w:hAnsi="Symbol" w:hint="default"/>
        <w:color w:val="F75952" w:themeColor="accent1"/>
        <w:sz w:val="20"/>
      </w:rPr>
    </w:lvl>
    <w:lvl w:ilvl="1" w:tplc="B5367AB8" w:tentative="1">
      <w:start w:val="1"/>
      <w:numFmt w:val="bullet"/>
      <w:lvlText w:val="o"/>
      <w:lvlJc w:val="left"/>
      <w:pPr>
        <w:ind w:left="1440" w:hanging="360"/>
      </w:pPr>
      <w:rPr>
        <w:rFonts w:ascii="Courier New" w:hAnsi="Courier New" w:cs="Courier New" w:hint="default"/>
      </w:rPr>
    </w:lvl>
    <w:lvl w:ilvl="2" w:tplc="759C4AB6" w:tentative="1">
      <w:start w:val="1"/>
      <w:numFmt w:val="bullet"/>
      <w:lvlText w:val=""/>
      <w:lvlJc w:val="left"/>
      <w:pPr>
        <w:ind w:left="2160" w:hanging="360"/>
      </w:pPr>
      <w:rPr>
        <w:rFonts w:ascii="Wingdings" w:hAnsi="Wingdings" w:hint="default"/>
      </w:rPr>
    </w:lvl>
    <w:lvl w:ilvl="3" w:tplc="B7B0663E" w:tentative="1">
      <w:start w:val="1"/>
      <w:numFmt w:val="bullet"/>
      <w:lvlText w:val=""/>
      <w:lvlJc w:val="left"/>
      <w:pPr>
        <w:ind w:left="2880" w:hanging="360"/>
      </w:pPr>
      <w:rPr>
        <w:rFonts w:ascii="Symbol" w:hAnsi="Symbol" w:hint="default"/>
      </w:rPr>
    </w:lvl>
    <w:lvl w:ilvl="4" w:tplc="EC6C9814" w:tentative="1">
      <w:start w:val="1"/>
      <w:numFmt w:val="bullet"/>
      <w:lvlText w:val="o"/>
      <w:lvlJc w:val="left"/>
      <w:pPr>
        <w:ind w:left="3600" w:hanging="360"/>
      </w:pPr>
      <w:rPr>
        <w:rFonts w:ascii="Courier New" w:hAnsi="Courier New" w:cs="Courier New" w:hint="default"/>
      </w:rPr>
    </w:lvl>
    <w:lvl w:ilvl="5" w:tplc="BB60D146" w:tentative="1">
      <w:start w:val="1"/>
      <w:numFmt w:val="bullet"/>
      <w:lvlText w:val=""/>
      <w:lvlJc w:val="left"/>
      <w:pPr>
        <w:ind w:left="4320" w:hanging="360"/>
      </w:pPr>
      <w:rPr>
        <w:rFonts w:ascii="Wingdings" w:hAnsi="Wingdings" w:hint="default"/>
      </w:rPr>
    </w:lvl>
    <w:lvl w:ilvl="6" w:tplc="E5A0CC46" w:tentative="1">
      <w:start w:val="1"/>
      <w:numFmt w:val="bullet"/>
      <w:lvlText w:val=""/>
      <w:lvlJc w:val="left"/>
      <w:pPr>
        <w:ind w:left="5040" w:hanging="360"/>
      </w:pPr>
      <w:rPr>
        <w:rFonts w:ascii="Symbol" w:hAnsi="Symbol" w:hint="default"/>
      </w:rPr>
    </w:lvl>
    <w:lvl w:ilvl="7" w:tplc="2F9822A8" w:tentative="1">
      <w:start w:val="1"/>
      <w:numFmt w:val="bullet"/>
      <w:lvlText w:val="o"/>
      <w:lvlJc w:val="left"/>
      <w:pPr>
        <w:ind w:left="5760" w:hanging="360"/>
      </w:pPr>
      <w:rPr>
        <w:rFonts w:ascii="Courier New" w:hAnsi="Courier New" w:cs="Courier New" w:hint="default"/>
      </w:rPr>
    </w:lvl>
    <w:lvl w:ilvl="8" w:tplc="FF40D71A" w:tentative="1">
      <w:start w:val="1"/>
      <w:numFmt w:val="bullet"/>
      <w:lvlText w:val=""/>
      <w:lvlJc w:val="left"/>
      <w:pPr>
        <w:ind w:left="6480" w:hanging="360"/>
      </w:pPr>
      <w:rPr>
        <w:rFonts w:ascii="Wingdings" w:hAnsi="Wingdings" w:hint="default"/>
      </w:rPr>
    </w:lvl>
  </w:abstractNum>
  <w:abstractNum w:abstractNumId="16">
    <w:nsid w:val="521F3BC3"/>
    <w:multiLevelType w:val="hybridMultilevel"/>
    <w:tmpl w:val="FB6AD80A"/>
    <w:lvl w:ilvl="0" w:tplc="8F1C8BA2">
      <w:start w:val="1"/>
      <w:numFmt w:val="decimal"/>
      <w:pStyle w:val="Nummerertliste"/>
      <w:lvlText w:val="%1."/>
      <w:lvlJc w:val="left"/>
      <w:pPr>
        <w:ind w:left="360" w:hanging="360"/>
      </w:pPr>
      <w:rPr>
        <w:rFonts w:hint="default"/>
      </w:rPr>
    </w:lvl>
    <w:lvl w:ilvl="1" w:tplc="3CBA07A0">
      <w:start w:val="1"/>
      <w:numFmt w:val="lowerLetter"/>
      <w:lvlText w:val="%2."/>
      <w:lvlJc w:val="left"/>
      <w:pPr>
        <w:ind w:left="1440" w:hanging="360"/>
      </w:pPr>
    </w:lvl>
    <w:lvl w:ilvl="2" w:tplc="DA707F74">
      <w:start w:val="1"/>
      <w:numFmt w:val="lowerRoman"/>
      <w:lvlText w:val="%3."/>
      <w:lvlJc w:val="right"/>
      <w:pPr>
        <w:ind w:left="2160" w:hanging="180"/>
      </w:pPr>
    </w:lvl>
    <w:lvl w:ilvl="3" w:tplc="10EECE60">
      <w:start w:val="1"/>
      <w:numFmt w:val="decimal"/>
      <w:lvlText w:val="%4."/>
      <w:lvlJc w:val="left"/>
      <w:pPr>
        <w:ind w:left="2880" w:hanging="360"/>
      </w:pPr>
    </w:lvl>
    <w:lvl w:ilvl="4" w:tplc="E02A57C4" w:tentative="1">
      <w:start w:val="1"/>
      <w:numFmt w:val="lowerLetter"/>
      <w:lvlText w:val="%5."/>
      <w:lvlJc w:val="left"/>
      <w:pPr>
        <w:ind w:left="3600" w:hanging="360"/>
      </w:pPr>
    </w:lvl>
    <w:lvl w:ilvl="5" w:tplc="683C38E8" w:tentative="1">
      <w:start w:val="1"/>
      <w:numFmt w:val="lowerRoman"/>
      <w:lvlText w:val="%6."/>
      <w:lvlJc w:val="right"/>
      <w:pPr>
        <w:ind w:left="4320" w:hanging="180"/>
      </w:pPr>
    </w:lvl>
    <w:lvl w:ilvl="6" w:tplc="6C766276" w:tentative="1">
      <w:start w:val="1"/>
      <w:numFmt w:val="decimal"/>
      <w:lvlText w:val="%7."/>
      <w:lvlJc w:val="left"/>
      <w:pPr>
        <w:ind w:left="5040" w:hanging="360"/>
      </w:pPr>
    </w:lvl>
    <w:lvl w:ilvl="7" w:tplc="CCFEE5DA" w:tentative="1">
      <w:start w:val="1"/>
      <w:numFmt w:val="lowerLetter"/>
      <w:lvlText w:val="%8."/>
      <w:lvlJc w:val="left"/>
      <w:pPr>
        <w:ind w:left="5760" w:hanging="360"/>
      </w:pPr>
    </w:lvl>
    <w:lvl w:ilvl="8" w:tplc="69C046DA" w:tentative="1">
      <w:start w:val="1"/>
      <w:numFmt w:val="lowerRoman"/>
      <w:lvlText w:val="%9."/>
      <w:lvlJc w:val="right"/>
      <w:pPr>
        <w:ind w:left="6480" w:hanging="180"/>
      </w:pPr>
    </w:lvl>
  </w:abstractNum>
  <w:abstractNum w:abstractNumId="17">
    <w:nsid w:val="7B734274"/>
    <w:multiLevelType w:val="hybridMultilevel"/>
    <w:tmpl w:val="28DC00DE"/>
    <w:lvl w:ilvl="0" w:tplc="B5A63E1A">
      <w:start w:val="1"/>
      <w:numFmt w:val="bullet"/>
      <w:pStyle w:val="Punktmerketliste"/>
      <w:lvlText w:val=""/>
      <w:lvlJc w:val="left"/>
      <w:pPr>
        <w:tabs>
          <w:tab w:val="num" w:pos="360"/>
        </w:tabs>
        <w:ind w:left="360" w:hanging="360"/>
      </w:pPr>
      <w:rPr>
        <w:rFonts w:ascii="Symbol" w:hAnsi="Symbol" w:hint="default"/>
        <w:color w:val="F75952" w:themeColor="accent1"/>
        <w:sz w:val="20"/>
      </w:rPr>
    </w:lvl>
    <w:lvl w:ilvl="1" w:tplc="F0406784">
      <w:start w:val="1"/>
      <w:numFmt w:val="bullet"/>
      <w:lvlText w:val="o"/>
      <w:lvlJc w:val="left"/>
      <w:pPr>
        <w:ind w:left="1440" w:hanging="360"/>
      </w:pPr>
      <w:rPr>
        <w:rFonts w:ascii="Courier New" w:hAnsi="Courier New" w:cs="Courier New" w:hint="default"/>
      </w:rPr>
    </w:lvl>
    <w:lvl w:ilvl="2" w:tplc="AFD87202" w:tentative="1">
      <w:start w:val="1"/>
      <w:numFmt w:val="bullet"/>
      <w:lvlText w:val=""/>
      <w:lvlJc w:val="left"/>
      <w:pPr>
        <w:ind w:left="2160" w:hanging="360"/>
      </w:pPr>
      <w:rPr>
        <w:rFonts w:ascii="Wingdings" w:hAnsi="Wingdings" w:hint="default"/>
      </w:rPr>
    </w:lvl>
    <w:lvl w:ilvl="3" w:tplc="222095AE" w:tentative="1">
      <w:start w:val="1"/>
      <w:numFmt w:val="bullet"/>
      <w:lvlText w:val=""/>
      <w:lvlJc w:val="left"/>
      <w:pPr>
        <w:ind w:left="2880" w:hanging="360"/>
      </w:pPr>
      <w:rPr>
        <w:rFonts w:ascii="Symbol" w:hAnsi="Symbol" w:hint="default"/>
      </w:rPr>
    </w:lvl>
    <w:lvl w:ilvl="4" w:tplc="CF80F9A8" w:tentative="1">
      <w:start w:val="1"/>
      <w:numFmt w:val="bullet"/>
      <w:lvlText w:val="o"/>
      <w:lvlJc w:val="left"/>
      <w:pPr>
        <w:ind w:left="3600" w:hanging="360"/>
      </w:pPr>
      <w:rPr>
        <w:rFonts w:ascii="Courier New" w:hAnsi="Courier New" w:cs="Courier New" w:hint="default"/>
      </w:rPr>
    </w:lvl>
    <w:lvl w:ilvl="5" w:tplc="636C8D38" w:tentative="1">
      <w:start w:val="1"/>
      <w:numFmt w:val="bullet"/>
      <w:lvlText w:val=""/>
      <w:lvlJc w:val="left"/>
      <w:pPr>
        <w:ind w:left="4320" w:hanging="360"/>
      </w:pPr>
      <w:rPr>
        <w:rFonts w:ascii="Wingdings" w:hAnsi="Wingdings" w:hint="default"/>
      </w:rPr>
    </w:lvl>
    <w:lvl w:ilvl="6" w:tplc="1F9E7AA0" w:tentative="1">
      <w:start w:val="1"/>
      <w:numFmt w:val="bullet"/>
      <w:lvlText w:val=""/>
      <w:lvlJc w:val="left"/>
      <w:pPr>
        <w:ind w:left="5040" w:hanging="360"/>
      </w:pPr>
      <w:rPr>
        <w:rFonts w:ascii="Symbol" w:hAnsi="Symbol" w:hint="default"/>
      </w:rPr>
    </w:lvl>
    <w:lvl w:ilvl="7" w:tplc="B366F862" w:tentative="1">
      <w:start w:val="1"/>
      <w:numFmt w:val="bullet"/>
      <w:lvlText w:val="o"/>
      <w:lvlJc w:val="left"/>
      <w:pPr>
        <w:ind w:left="5760" w:hanging="360"/>
      </w:pPr>
      <w:rPr>
        <w:rFonts w:ascii="Courier New" w:hAnsi="Courier New" w:cs="Courier New" w:hint="default"/>
      </w:rPr>
    </w:lvl>
    <w:lvl w:ilvl="8" w:tplc="843C7922"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5"/>
  </w:num>
  <w:num w:numId="4">
    <w:abstractNumId w:val="15"/>
  </w:num>
  <w:num w:numId="5">
    <w:abstractNumId w:val="15"/>
  </w:num>
  <w:num w:numId="6">
    <w:abstractNumId w:val="9"/>
  </w:num>
  <w:num w:numId="7">
    <w:abstractNumId w:val="17"/>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16"/>
  </w:num>
  <w:num w:numId="17">
    <w:abstractNumId w:val="0"/>
  </w:num>
  <w:num w:numId="18">
    <w:abstractNumId w:val="12"/>
  </w:num>
  <w:num w:numId="19">
    <w:abstractNumId w:val="14"/>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FB"/>
    <w:rsid w:val="0000734B"/>
    <w:rsid w:val="0001269A"/>
    <w:rsid w:val="0001486E"/>
    <w:rsid w:val="00032EDB"/>
    <w:rsid w:val="000346BE"/>
    <w:rsid w:val="000B2942"/>
    <w:rsid w:val="000E553C"/>
    <w:rsid w:val="000E7AAD"/>
    <w:rsid w:val="000F42B7"/>
    <w:rsid w:val="00114CF9"/>
    <w:rsid w:val="001334A2"/>
    <w:rsid w:val="00140D69"/>
    <w:rsid w:val="00170A20"/>
    <w:rsid w:val="001C3F12"/>
    <w:rsid w:val="001F4DEA"/>
    <w:rsid w:val="00204008"/>
    <w:rsid w:val="002069D1"/>
    <w:rsid w:val="00222089"/>
    <w:rsid w:val="00223D15"/>
    <w:rsid w:val="002414F6"/>
    <w:rsid w:val="00270E5F"/>
    <w:rsid w:val="00273A17"/>
    <w:rsid w:val="00274996"/>
    <w:rsid w:val="002763F5"/>
    <w:rsid w:val="002763FB"/>
    <w:rsid w:val="00283E65"/>
    <w:rsid w:val="00293D65"/>
    <w:rsid w:val="002C7064"/>
    <w:rsid w:val="002D6A49"/>
    <w:rsid w:val="00302BCC"/>
    <w:rsid w:val="003073A9"/>
    <w:rsid w:val="003569D3"/>
    <w:rsid w:val="003A0DFB"/>
    <w:rsid w:val="003A2EF4"/>
    <w:rsid w:val="003B4716"/>
    <w:rsid w:val="003D164E"/>
    <w:rsid w:val="003F2044"/>
    <w:rsid w:val="004032D7"/>
    <w:rsid w:val="00414A24"/>
    <w:rsid w:val="00424AAB"/>
    <w:rsid w:val="00456F0A"/>
    <w:rsid w:val="004609B2"/>
    <w:rsid w:val="00464205"/>
    <w:rsid w:val="004A542E"/>
    <w:rsid w:val="004C159D"/>
    <w:rsid w:val="004C74FE"/>
    <w:rsid w:val="004D037E"/>
    <w:rsid w:val="004E2313"/>
    <w:rsid w:val="004F3262"/>
    <w:rsid w:val="00544C54"/>
    <w:rsid w:val="00545F3D"/>
    <w:rsid w:val="00555B0F"/>
    <w:rsid w:val="0056724C"/>
    <w:rsid w:val="005C483A"/>
    <w:rsid w:val="005D213E"/>
    <w:rsid w:val="005E281A"/>
    <w:rsid w:val="005F1E7F"/>
    <w:rsid w:val="005F683E"/>
    <w:rsid w:val="0062351D"/>
    <w:rsid w:val="00646E90"/>
    <w:rsid w:val="006567D5"/>
    <w:rsid w:val="00661FE0"/>
    <w:rsid w:val="00674017"/>
    <w:rsid w:val="006760C7"/>
    <w:rsid w:val="006B2F81"/>
    <w:rsid w:val="006C72CE"/>
    <w:rsid w:val="00710AF6"/>
    <w:rsid w:val="00737AC2"/>
    <w:rsid w:val="00737EBB"/>
    <w:rsid w:val="0074554B"/>
    <w:rsid w:val="007603E9"/>
    <w:rsid w:val="007608BC"/>
    <w:rsid w:val="00792737"/>
    <w:rsid w:val="007A3E3C"/>
    <w:rsid w:val="007B7886"/>
    <w:rsid w:val="007F09E4"/>
    <w:rsid w:val="007F4FA2"/>
    <w:rsid w:val="00807DCF"/>
    <w:rsid w:val="0081307C"/>
    <w:rsid w:val="00834C2D"/>
    <w:rsid w:val="008752A7"/>
    <w:rsid w:val="008854CB"/>
    <w:rsid w:val="00885662"/>
    <w:rsid w:val="00891A91"/>
    <w:rsid w:val="008A26EA"/>
    <w:rsid w:val="008B266F"/>
    <w:rsid w:val="008D788E"/>
    <w:rsid w:val="008E7640"/>
    <w:rsid w:val="00911658"/>
    <w:rsid w:val="00924DDE"/>
    <w:rsid w:val="00946AAB"/>
    <w:rsid w:val="00967079"/>
    <w:rsid w:val="00973DBF"/>
    <w:rsid w:val="009756DF"/>
    <w:rsid w:val="009813CF"/>
    <w:rsid w:val="00994A4E"/>
    <w:rsid w:val="009C596F"/>
    <w:rsid w:val="00A32A8F"/>
    <w:rsid w:val="00A42144"/>
    <w:rsid w:val="00A51F11"/>
    <w:rsid w:val="00A61A93"/>
    <w:rsid w:val="00A923BB"/>
    <w:rsid w:val="00AC7075"/>
    <w:rsid w:val="00AD3288"/>
    <w:rsid w:val="00AD45E5"/>
    <w:rsid w:val="00B25357"/>
    <w:rsid w:val="00B4207F"/>
    <w:rsid w:val="00B52FD1"/>
    <w:rsid w:val="00B77B6C"/>
    <w:rsid w:val="00BF3096"/>
    <w:rsid w:val="00C04B1C"/>
    <w:rsid w:val="00C105B9"/>
    <w:rsid w:val="00C75846"/>
    <w:rsid w:val="00C80075"/>
    <w:rsid w:val="00CB3B94"/>
    <w:rsid w:val="00CB435F"/>
    <w:rsid w:val="00CB6BA9"/>
    <w:rsid w:val="00CD4754"/>
    <w:rsid w:val="00D02A8B"/>
    <w:rsid w:val="00D03279"/>
    <w:rsid w:val="00D124E4"/>
    <w:rsid w:val="00D13B91"/>
    <w:rsid w:val="00D729FC"/>
    <w:rsid w:val="00D8418C"/>
    <w:rsid w:val="00DC7DEE"/>
    <w:rsid w:val="00DE33BB"/>
    <w:rsid w:val="00E01105"/>
    <w:rsid w:val="00E30BDB"/>
    <w:rsid w:val="00E41260"/>
    <w:rsid w:val="00E520A1"/>
    <w:rsid w:val="00E64048"/>
    <w:rsid w:val="00E65595"/>
    <w:rsid w:val="00E76601"/>
    <w:rsid w:val="00E974B1"/>
    <w:rsid w:val="00EA5DEE"/>
    <w:rsid w:val="00EC3659"/>
    <w:rsid w:val="00ED637A"/>
    <w:rsid w:val="00EE7D60"/>
    <w:rsid w:val="00F06EEE"/>
    <w:rsid w:val="00F16547"/>
    <w:rsid w:val="00F2710A"/>
    <w:rsid w:val="00F45F88"/>
    <w:rsid w:val="00F80CB2"/>
    <w:rsid w:val="00F9041D"/>
    <w:rsid w:val="00FA41EE"/>
    <w:rsid w:val="00FB5528"/>
    <w:rsid w:val="00FB6C51"/>
    <w:rsid w:val="00FE1E7D"/>
    <w:rsid w:val="00FE3B0B"/>
    <w:rsid w:val="00FE6AAE"/>
    <w:rsid w:val="00FF4AF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DF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rsid w:val="004A055F"/>
    <w:rPr>
      <w:lang w:val="nb-NO"/>
    </w:rPr>
  </w:style>
  <w:style w:type="paragraph" w:styleId="Overskrift1">
    <w:name w:val="heading 1"/>
    <w:basedOn w:val="Normal"/>
    <w:next w:val="Normal"/>
    <w:link w:val="Overskrift1Tegn"/>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Overskrift2">
    <w:name w:val="heading 2"/>
    <w:basedOn w:val="Normal"/>
    <w:next w:val="Normal"/>
    <w:link w:val="Overskrift2Tegn"/>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Overskrift3">
    <w:name w:val="heading 3"/>
    <w:basedOn w:val="Normal"/>
    <w:next w:val="Normal"/>
    <w:link w:val="Overskrift3Tegn"/>
    <w:uiPriority w:val="9"/>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Overskrift4">
    <w:name w:val="heading 4"/>
    <w:basedOn w:val="Normal"/>
    <w:next w:val="Normal"/>
    <w:link w:val="Overskrift4Tegn"/>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Overskrift5">
    <w:name w:val="heading 5"/>
    <w:basedOn w:val="Normal"/>
    <w:next w:val="Normal"/>
    <w:link w:val="Overskrift5Tegn"/>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Overskrift6">
    <w:name w:val="heading 6"/>
    <w:basedOn w:val="Normal"/>
    <w:next w:val="Normal"/>
    <w:link w:val="Overskrift6Tegn"/>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Overskrift7">
    <w:name w:val="heading 7"/>
    <w:basedOn w:val="Normal"/>
    <w:next w:val="Normal"/>
    <w:link w:val="Overskrift7Tegn"/>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Overskrift8">
    <w:name w:val="heading 8"/>
    <w:basedOn w:val="Normal"/>
    <w:next w:val="Normal"/>
    <w:link w:val="Overskrift8Tegn"/>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Overskrift9">
    <w:name w:val="heading 9"/>
    <w:basedOn w:val="Normal"/>
    <w:next w:val="Normal"/>
    <w:link w:val="Overskrift9Tegn"/>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caps/>
      <w:color w:val="2A2A2A" w:themeColor="text2"/>
      <w:sz w:val="90"/>
      <w:szCs w:val="32"/>
    </w:rPr>
  </w:style>
  <w:style w:type="character" w:customStyle="1" w:styleId="Overskrift2Tegn">
    <w:name w:val="Overskrift 2 Tegn"/>
    <w:basedOn w:val="Standardskriftforavsnitt"/>
    <w:link w:val="Overskrift2"/>
    <w:uiPriority w:val="9"/>
    <w:rPr>
      <w:rFonts w:asciiTheme="majorHAnsi" w:hAnsiTheme="majorHAnsi" w:cstheme="majorBidi"/>
      <w:b/>
      <w:caps/>
      <w:color w:val="2A2A2A" w:themeColor="text2"/>
      <w:sz w:val="28"/>
      <w:szCs w:val="26"/>
    </w:rPr>
  </w:style>
  <w:style w:type="paragraph" w:styleId="Punktmerketliste">
    <w:name w:val="List Bullet"/>
    <w:basedOn w:val="Normal"/>
    <w:uiPriority w:val="12"/>
    <w:qFormat/>
    <w:pPr>
      <w:numPr>
        <w:numId w:val="7"/>
      </w:numPr>
      <w:spacing w:after="160"/>
    </w:pPr>
    <w:rPr>
      <w:i/>
      <w:szCs w:val="20"/>
    </w:rPr>
  </w:style>
  <w:style w:type="character" w:styleId="Plassholdertekst">
    <w:name w:val="Placeholder Text"/>
    <w:basedOn w:val="Standardskriftforavsnitt"/>
    <w:uiPriority w:val="99"/>
    <w:semiHidden/>
    <w:rPr>
      <w:color w:val="808080"/>
    </w:rPr>
  </w:style>
  <w:style w:type="paragraph" w:styleId="Sitat">
    <w:name w:val="Quote"/>
    <w:basedOn w:val="Normal"/>
    <w:next w:val="Normal"/>
    <w:link w:val="SitatTegn"/>
    <w:uiPriority w:val="10"/>
    <w:qFormat/>
    <w:rsid w:val="007F4FA2"/>
    <w:pPr>
      <w:spacing w:before="320" w:after="320" w:line="264" w:lineRule="auto"/>
      <w:contextualSpacing/>
    </w:pPr>
    <w:rPr>
      <w:rFonts w:asciiTheme="majorHAnsi" w:hAnsiTheme="majorHAnsi" w:cs="Times New Roman"/>
      <w:b/>
      <w:iCs/>
      <w:color w:val="F75952" w:themeColor="accent1"/>
      <w:sz w:val="54"/>
    </w:rPr>
  </w:style>
  <w:style w:type="character" w:customStyle="1" w:styleId="SitatTegn">
    <w:name w:val="Sitat Tegn"/>
    <w:basedOn w:val="Standardskriftforavsnitt"/>
    <w:link w:val="Sitat"/>
    <w:uiPriority w:val="10"/>
    <w:rsid w:val="007F4FA2"/>
    <w:rPr>
      <w:rFonts w:asciiTheme="majorHAnsi" w:hAnsiTheme="majorHAnsi" w:cs="Times New Roman"/>
      <w:b/>
      <w:iCs/>
      <w:color w:val="F75952" w:themeColor="accent1"/>
      <w:sz w:val="54"/>
      <w:lang w:val="nb-NO"/>
    </w:rPr>
  </w:style>
  <w:style w:type="table" w:styleId="Tabellrutenett">
    <w:name w:val="Table Grid"/>
    <w:basedOn w:val="Vanligtabel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color w:val="F75952" w:themeColor="accent1"/>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
      <w:i/>
      <w:iCs/>
      <w:color w:val="2A2A2A" w:themeColor="text2"/>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b/>
      <w:i/>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b/>
      <w:caps/>
      <w:color w:val="2A2A2A" w:themeColor="text2"/>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b/>
      <w:iCs/>
      <w:color w:val="F75952" w:themeColor="accent1"/>
      <w:sz w:val="20"/>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b/>
      <w:i/>
      <w:iCs/>
      <w:sz w:val="20"/>
      <w:szCs w:val="21"/>
    </w:rPr>
  </w:style>
  <w:style w:type="character" w:styleId="Utheving">
    <w:name w:val="Emphasis"/>
    <w:basedOn w:val="Standardskriftforavsnitt"/>
    <w:uiPriority w:val="10"/>
    <w:qFormat/>
    <w:rsid w:val="00D14D68"/>
    <w:rPr>
      <w:b w:val="0"/>
      <w:i w:val="0"/>
      <w:iCs/>
      <w:color w:val="F75952" w:themeColor="accent1"/>
      <w:lang w:val="nb-NO"/>
    </w:rPr>
  </w:style>
  <w:style w:type="paragraph" w:styleId="Sterktsitat">
    <w:name w:val="Intense Quote"/>
    <w:basedOn w:val="Normal"/>
    <w:next w:val="Normal"/>
    <w:link w:val="SterktsitatTegn"/>
    <w:uiPriority w:val="30"/>
    <w:semiHidden/>
    <w:unhideWhenUsed/>
    <w:qFormat/>
    <w:pPr>
      <w:spacing w:before="320" w:after="320" w:line="264" w:lineRule="auto"/>
      <w:contextualSpacing/>
    </w:pPr>
    <w:rPr>
      <w:b/>
      <w:i/>
      <w:iCs/>
      <w:color w:val="F75952" w:themeColor="accent1"/>
      <w:sz w:val="54"/>
    </w:rPr>
  </w:style>
  <w:style w:type="character" w:customStyle="1" w:styleId="SterktsitatTegn">
    <w:name w:val="Sterkt sitat Tegn"/>
    <w:basedOn w:val="Standardskriftforavsnitt"/>
    <w:link w:val="Sterktsitat"/>
    <w:uiPriority w:val="30"/>
    <w:semiHidden/>
    <w:rPr>
      <w:b/>
      <w:i/>
      <w:iCs/>
      <w:color w:val="F75952" w:themeColor="accent1"/>
      <w:sz w:val="54"/>
    </w:rPr>
  </w:style>
  <w:style w:type="paragraph" w:styleId="Listeavsnitt">
    <w:name w:val="List Paragraph"/>
    <w:basedOn w:val="Normal"/>
    <w:uiPriority w:val="34"/>
    <w:unhideWhenUsed/>
    <w:qFormat/>
    <w:pPr>
      <w:contextualSpacing/>
    </w:pPr>
    <w:rPr>
      <w:i/>
    </w:rPr>
  </w:style>
  <w:style w:type="paragraph" w:styleId="Bildetekst">
    <w:name w:val="caption"/>
    <w:basedOn w:val="Normal"/>
    <w:next w:val="Normal"/>
    <w:uiPriority w:val="35"/>
    <w:unhideWhenUsed/>
    <w:qFormat/>
    <w:pPr>
      <w:spacing w:line="240" w:lineRule="auto"/>
    </w:pPr>
    <w:rPr>
      <w:i/>
      <w:iCs/>
      <w:sz w:val="20"/>
      <w:szCs w:val="18"/>
    </w:rPr>
  </w:style>
  <w:style w:type="paragraph" w:styleId="Overskriftforinnholdsfortegnelse">
    <w:name w:val="TOC Heading"/>
    <w:basedOn w:val="Overskrift1"/>
    <w:next w:val="Normal"/>
    <w:uiPriority w:val="38"/>
    <w:qFormat/>
    <w:pPr>
      <w:spacing w:after="1320"/>
      <w:outlineLvl w:val="9"/>
    </w:pPr>
  </w:style>
  <w:style w:type="paragraph" w:styleId="Bunntekst">
    <w:name w:val="footer"/>
    <w:basedOn w:val="Normal"/>
    <w:link w:val="BunntekstTegn"/>
    <w:uiPriority w:val="99"/>
    <w:unhideWhenUsed/>
    <w:qFormat/>
    <w:pPr>
      <w:spacing w:after="0" w:line="240" w:lineRule="auto"/>
    </w:pPr>
    <w:rPr>
      <w:b/>
      <w:color w:val="F75952" w:themeColor="accent1"/>
      <w:sz w:val="38"/>
      <w:szCs w:val="38"/>
    </w:rPr>
  </w:style>
  <w:style w:type="character" w:customStyle="1" w:styleId="BunntekstTegn">
    <w:name w:val="Bunntekst Tegn"/>
    <w:basedOn w:val="Standardskriftforavsnitt"/>
    <w:link w:val="Bunntekst"/>
    <w:uiPriority w:val="99"/>
    <w:rPr>
      <w:b/>
      <w:color w:val="F75952" w:themeColor="accent1"/>
      <w:sz w:val="38"/>
      <w:szCs w:val="38"/>
    </w:rPr>
  </w:style>
  <w:style w:type="paragraph" w:styleId="Bobletekst">
    <w:name w:val="Balloon Text"/>
    <w:basedOn w:val="Normal"/>
    <w:link w:val="BobletekstTegn"/>
    <w:uiPriority w:val="99"/>
    <w:semiHidden/>
    <w:unhideWhenUse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Pr>
      <w:rFonts w:ascii="Segoe UI" w:hAnsi="Segoe UI" w:cs="Segoe UI"/>
      <w:sz w:val="18"/>
      <w:szCs w:val="18"/>
    </w:rPr>
  </w:style>
  <w:style w:type="character" w:styleId="Sterkutheving">
    <w:name w:val="Intense Emphasis"/>
    <w:basedOn w:val="Standardskriftforavsnitt"/>
    <w:uiPriority w:val="21"/>
    <w:semiHidden/>
    <w:unhideWhenUsed/>
    <w:qFormat/>
    <w:rPr>
      <w:b/>
      <w:i/>
      <w:iCs/>
      <w:caps/>
      <w:smallCaps w:val="0"/>
      <w:color w:val="F75952" w:themeColor="accent1"/>
    </w:rPr>
  </w:style>
  <w:style w:type="character" w:styleId="Sterkreferanse">
    <w:name w:val="Intense Reference"/>
    <w:basedOn w:val="Standardskriftforavsnitt"/>
    <w:uiPriority w:val="32"/>
    <w:semiHidden/>
    <w:unhideWhenUsed/>
    <w:qFormat/>
    <w:rPr>
      <w:b/>
      <w:bCs/>
      <w:caps/>
      <w:smallCaps w:val="0"/>
      <w:color w:val="3E3E3E" w:themeColor="text2" w:themeTint="E6"/>
      <w:spacing w:val="0"/>
    </w:rPr>
  </w:style>
  <w:style w:type="character" w:styleId="Sterk">
    <w:name w:val="Strong"/>
    <w:basedOn w:val="Standardskriftforavsnitt"/>
    <w:uiPriority w:val="8"/>
    <w:semiHidden/>
    <w:unhideWhenUsed/>
    <w:qFormat/>
    <w:rPr>
      <w:b/>
      <w:bCs/>
      <w:color w:val="3E3E3E" w:themeColor="text2" w:themeTint="E6"/>
    </w:rPr>
  </w:style>
  <w:style w:type="character" w:styleId="Svakutheving">
    <w:name w:val="Subtle Emphasis"/>
    <w:basedOn w:val="Standardskriftforavsnitt"/>
    <w:uiPriority w:val="19"/>
    <w:semiHidden/>
    <w:unhideWhenUsed/>
    <w:qFormat/>
    <w:rPr>
      <w:i/>
      <w:iCs/>
      <w:color w:val="5F5F5F" w:themeColor="text2" w:themeTint="BF"/>
    </w:rPr>
  </w:style>
  <w:style w:type="character" w:styleId="Svakreferanse">
    <w:name w:val="Subtle Reference"/>
    <w:basedOn w:val="Standardskriftforavsnitt"/>
    <w:uiPriority w:val="31"/>
    <w:semiHidden/>
    <w:unhideWhenUsed/>
    <w:qFormat/>
    <w:rPr>
      <w:caps/>
      <w:smallCaps w:val="0"/>
      <w:color w:val="5F5F5F" w:themeColor="text2" w:themeTint="BF"/>
    </w:rPr>
  </w:style>
  <w:style w:type="character" w:styleId="Boktittel">
    <w:name w:val="Book Title"/>
    <w:basedOn w:val="Standardskriftforavsnitt"/>
    <w:uiPriority w:val="33"/>
    <w:semiHidden/>
    <w:unhideWhenUsed/>
    <w:qFormat/>
    <w:rPr>
      <w:b w:val="0"/>
      <w:bCs/>
      <w:i/>
      <w:iCs/>
      <w:color w:val="3E3E3E" w:themeColor="text2" w:themeTint="E6"/>
      <w:spacing w:val="0"/>
    </w:rPr>
  </w:style>
  <w:style w:type="paragraph" w:styleId="Tittel">
    <w:name w:val="Title"/>
    <w:basedOn w:val="Normal"/>
    <w:next w:val="Undertittel"/>
    <w:link w:val="TittelTegn"/>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telTegn">
    <w:name w:val="Tittel Tegn"/>
    <w:basedOn w:val="Standardskriftforavsnitt"/>
    <w:link w:val="Tittel"/>
    <w:uiPriority w:val="1"/>
    <w:rPr>
      <w:rFonts w:asciiTheme="majorHAnsi" w:eastAsiaTheme="majorEastAsia" w:hAnsiTheme="majorHAnsi" w:cstheme="majorBidi"/>
      <w:b/>
      <w:caps/>
      <w:color w:val="2A2A2A" w:themeColor="text2"/>
      <w:kern w:val="28"/>
      <w:sz w:val="100"/>
      <w:szCs w:val="56"/>
    </w:rPr>
  </w:style>
  <w:style w:type="paragraph" w:styleId="Undertittel">
    <w:name w:val="Subtitle"/>
    <w:basedOn w:val="Normal"/>
    <w:next w:val="Forfatter"/>
    <w:link w:val="UndertittelTegn"/>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UndertittelTegn">
    <w:name w:val="Undertittel Tegn"/>
    <w:basedOn w:val="Standardskriftforavsnitt"/>
    <w:link w:val="Undertittel"/>
    <w:uiPriority w:val="2"/>
    <w:rPr>
      <w:rFonts w:asciiTheme="majorHAnsi" w:eastAsiaTheme="minorEastAsia" w:hAnsiTheme="majorHAnsi"/>
      <w:b/>
      <w:color w:val="F75952" w:themeColor="accent1"/>
      <w:sz w:val="50"/>
      <w:szCs w:val="22"/>
    </w:rPr>
  </w:style>
  <w:style w:type="paragraph" w:styleId="INNH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INNH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Vanligtabell"/>
    <w:uiPriority w:val="99"/>
    <w:pPr>
      <w:spacing w:after="0" w:line="240" w:lineRule="auto"/>
    </w:pPr>
    <w:tblPr>
      <w:tblStyleRowBandSize w:val="1"/>
      <w:tblStyleColBandSize w:val="1"/>
      <w:tblInd w:w="0" w:type="dxa"/>
      <w:tblBorders>
        <w:insideH w:val="single" w:sz="8" w:space="0" w:color="C9C9C9" w:themeColor="text2" w:themeTint="40"/>
      </w:tblBorders>
      <w:tblCellMar>
        <w:top w:w="0" w:type="dxa"/>
        <w:left w:w="0" w:type="dxa"/>
        <w:bottom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Forfatter">
    <w:name w:val="Forfatter"/>
    <w:basedOn w:val="Normal"/>
    <w:uiPriority w:val="3"/>
    <w:qFormat/>
    <w:pPr>
      <w:spacing w:after="0"/>
    </w:pPr>
    <w:rPr>
      <w:b/>
      <w:color w:val="2A2A2A" w:themeColor="text2"/>
      <w:sz w:val="30"/>
    </w:rPr>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style>
  <w:style w:type="paragraph" w:styleId="Nummerertliste">
    <w:name w:val="List Number"/>
    <w:basedOn w:val="Normal"/>
    <w:uiPriority w:val="13"/>
    <w:qFormat/>
    <w:pPr>
      <w:numPr>
        <w:numId w:val="16"/>
      </w:numPr>
    </w:pPr>
    <w:rPr>
      <w:i/>
    </w:rPr>
  </w:style>
  <w:style w:type="paragraph" w:customStyle="1" w:styleId="p1">
    <w:name w:val="p1"/>
    <w:basedOn w:val="Normal"/>
    <w:rsid w:val="003A2EF4"/>
    <w:pPr>
      <w:shd w:val="clear" w:color="auto" w:fill="FFFFFF"/>
      <w:spacing w:after="0" w:line="240" w:lineRule="auto"/>
    </w:pPr>
    <w:rPr>
      <w:rFonts w:ascii="Arial" w:hAnsi="Arial" w:cs="Arial"/>
      <w:color w:val="555555"/>
      <w:sz w:val="21"/>
      <w:szCs w:val="21"/>
      <w:lang w:eastAsia="nb-NO"/>
    </w:rPr>
  </w:style>
  <w:style w:type="character" w:customStyle="1" w:styleId="s1">
    <w:name w:val="s1"/>
    <w:basedOn w:val="Standardskriftforavsnitt"/>
    <w:rsid w:val="003A2EF4"/>
  </w:style>
  <w:style w:type="character" w:styleId="Linjenummer">
    <w:name w:val="line number"/>
    <w:basedOn w:val="Standardskriftforavsnitt"/>
    <w:uiPriority w:val="99"/>
    <w:semiHidden/>
    <w:unhideWhenUsed/>
    <w:rsid w:val="00CB6BA9"/>
  </w:style>
  <w:style w:type="paragraph" w:styleId="Dokumentkart">
    <w:name w:val="Document Map"/>
    <w:basedOn w:val="Normal"/>
    <w:link w:val="DokumentkartTegn"/>
    <w:uiPriority w:val="99"/>
    <w:semiHidden/>
    <w:unhideWhenUsed/>
    <w:rsid w:val="003F2044"/>
    <w:pPr>
      <w:spacing w:after="0" w:line="240" w:lineRule="auto"/>
    </w:pPr>
    <w:rPr>
      <w:rFonts w:ascii="Times New Roman" w:hAnsi="Times New Roman" w:cs="Times New Roman"/>
    </w:rPr>
  </w:style>
  <w:style w:type="character" w:customStyle="1" w:styleId="DokumentkartTegn">
    <w:name w:val="Dokumentkart Tegn"/>
    <w:basedOn w:val="Standardskriftforavsnitt"/>
    <w:link w:val="Dokumentkart"/>
    <w:uiPriority w:val="99"/>
    <w:semiHidden/>
    <w:rsid w:val="003F2044"/>
    <w:rPr>
      <w:rFonts w:ascii="Times New Roman" w:hAnsi="Times New Roman" w:cs="Times New Roman"/>
      <w:lang w:val="nb-NO"/>
    </w:rPr>
  </w:style>
  <w:style w:type="paragraph" w:styleId="INNH3">
    <w:name w:val="toc 3"/>
    <w:basedOn w:val="Normal"/>
    <w:next w:val="Normal"/>
    <w:autoRedefine/>
    <w:uiPriority w:val="39"/>
    <w:unhideWhenUsed/>
    <w:rsid w:val="00FF4AF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egard/Library/Containers/com.microsoft.Word/Data/Library/Caches/1044/TM10002071/Oppgave%20med%20forside%20og%20innholdsfortegnelse.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A056F18E-AD19-E944-891D-556DC339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Oppgave med forside og innholdsfortegnelse.dotx</Template>
  <TotalTime>117</TotalTime>
  <Pages>13</Pages>
  <Words>2337</Words>
  <Characters>12390</Characters>
  <Application>Microsoft Macintosh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Vegard Riseng</dc:creator>
  <cp:lastModifiedBy>Vegard Riseng</cp:lastModifiedBy>
  <cp:revision>20</cp:revision>
  <dcterms:created xsi:type="dcterms:W3CDTF">2016-12-02T21:26:00Z</dcterms:created>
  <dcterms:modified xsi:type="dcterms:W3CDTF">2016-12-06T17:00:00Z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40c25c02-a5e0-48a4-913c-93e0d5121f72</vt:lpwstr>
  </property>
</Properties>
</file>